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CE" w:rsidRDefault="00107742" w:rsidP="00107742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Обобщенная информация об исполнении</w:t>
      </w:r>
      <w:r>
        <w:rPr>
          <w:sz w:val="28"/>
          <w:szCs w:val="28"/>
        </w:rPr>
        <w:br/>
        <w:t>(ненадлежащем исполнении) лицами, замещающими муниципальные</w:t>
      </w:r>
      <w:r>
        <w:rPr>
          <w:sz w:val="28"/>
          <w:szCs w:val="28"/>
        </w:rPr>
        <w:br/>
        <w:t>должности депутатов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отчетный 2022 год</w:t>
      </w:r>
    </w:p>
    <w:p w:rsidR="00781CA2" w:rsidRDefault="00781CA2" w:rsidP="00781CA2">
      <w:pPr>
        <w:pStyle w:val="a3"/>
        <w:jc w:val="center"/>
      </w:pPr>
      <w:r>
        <w:rPr>
          <w:rStyle w:val="a4"/>
          <w:sz w:val="28"/>
          <w:szCs w:val="28"/>
          <w:shd w:val="clear" w:color="auto" w:fill="FFFFFF"/>
        </w:rPr>
        <w:t xml:space="preserve">12 лет Октября сельский Совет депутатов </w:t>
      </w:r>
    </w:p>
    <w:p w:rsidR="00781CA2" w:rsidRDefault="00781CA2" w:rsidP="00781CA2">
      <w:pPr>
        <w:pStyle w:val="a3"/>
        <w:jc w:val="center"/>
      </w:pPr>
      <w:proofErr w:type="spellStart"/>
      <w:r>
        <w:rPr>
          <w:rStyle w:val="a4"/>
          <w:sz w:val="28"/>
          <w:szCs w:val="28"/>
          <w:shd w:val="clear" w:color="auto" w:fill="FFFFFF"/>
        </w:rPr>
        <w:t>Поспелихинского</w:t>
      </w:r>
      <w:proofErr w:type="spellEnd"/>
      <w:r>
        <w:rPr>
          <w:rStyle w:val="a4"/>
          <w:sz w:val="28"/>
          <w:szCs w:val="28"/>
          <w:shd w:val="clear" w:color="auto" w:fill="FFFFFF"/>
        </w:rPr>
        <w:t xml:space="preserve"> района Алтайского края</w:t>
      </w:r>
    </w:p>
    <w:p w:rsidR="00781CA2" w:rsidRDefault="00781CA2" w:rsidP="00107742">
      <w:pPr>
        <w:jc w:val="center"/>
        <w:rPr>
          <w:sz w:val="28"/>
          <w:szCs w:val="28"/>
        </w:rPr>
      </w:pP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5"/>
        <w:gridCol w:w="4680"/>
      </w:tblGrid>
      <w:tr w:rsidR="00107742" w:rsidRPr="00107742" w:rsidTr="00107742">
        <w:trPr>
          <w:trHeight w:val="345"/>
        </w:trPr>
        <w:tc>
          <w:tcPr>
            <w:tcW w:w="4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742" w:rsidRPr="00107742" w:rsidRDefault="00107742" w:rsidP="00107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7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107742" w:rsidRPr="00107742" w:rsidRDefault="00107742" w:rsidP="00107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742" w:rsidRPr="00107742" w:rsidRDefault="00107742" w:rsidP="00107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7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107742" w:rsidRPr="00107742" w:rsidTr="00107742">
        <w:trPr>
          <w:trHeight w:val="345"/>
        </w:trPr>
        <w:tc>
          <w:tcPr>
            <w:tcW w:w="4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742" w:rsidRPr="00107742" w:rsidRDefault="00107742" w:rsidP="00107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7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7742" w:rsidRPr="00107742" w:rsidRDefault="00107742" w:rsidP="001077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7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107742" w:rsidRDefault="00107742" w:rsidP="00107742">
      <w:pPr>
        <w:jc w:val="center"/>
      </w:pPr>
    </w:p>
    <w:sectPr w:rsidR="00107742" w:rsidSect="001077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07742"/>
    <w:rsid w:val="00107742"/>
    <w:rsid w:val="00781CA2"/>
    <w:rsid w:val="00ED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1C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3</cp:revision>
  <dcterms:created xsi:type="dcterms:W3CDTF">2024-05-02T08:52:00Z</dcterms:created>
  <dcterms:modified xsi:type="dcterms:W3CDTF">2024-05-02T08:54:00Z</dcterms:modified>
</cp:coreProperties>
</file>