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20" w:rsidRDefault="00535420" w:rsidP="00535420">
      <w:pPr>
        <w:pStyle w:val="a3"/>
        <w:jc w:val="right"/>
      </w:pPr>
      <w:r>
        <w:t>УТВЕРЖДЕНО</w:t>
      </w:r>
      <w:r>
        <w:br/>
        <w:t>решением 12 лет Октября</w:t>
      </w:r>
      <w:r>
        <w:br/>
        <w:t>сельского Совета депутатов</w:t>
      </w:r>
      <w:r>
        <w:br/>
        <w:t>от 01.07.2016 № 10</w:t>
      </w:r>
    </w:p>
    <w:p w:rsidR="00535420" w:rsidRDefault="00535420" w:rsidP="00535420">
      <w:pPr>
        <w:pStyle w:val="a3"/>
        <w:jc w:val="center"/>
      </w:pPr>
      <w:r>
        <w:br/>
        <w:t>ПОЛОЖЕНИЕ</w:t>
      </w:r>
      <w:r>
        <w:br/>
        <w:t xml:space="preserve">о предоставлении лицами, замещающими муниципальные должности муниципального образования 12 лет Октября сельсовет и должности муниципальной службы, сведений о доходах, расходах, об имуществе и обязательствах </w:t>
      </w:r>
      <w:proofErr w:type="spellStart"/>
      <w:r>
        <w:t>имуще-ственного</w:t>
      </w:r>
      <w:proofErr w:type="spellEnd"/>
      <w:r>
        <w:t xml:space="preserve"> характера</w:t>
      </w:r>
    </w:p>
    <w:p w:rsidR="00535420" w:rsidRDefault="00535420" w:rsidP="00535420">
      <w:pPr>
        <w:pStyle w:val="a3"/>
      </w:pPr>
      <w:r>
        <w:t xml:space="preserve">1. Настоящим Положением определяется порядок представления лицами, замещающими муниципальные должности в муниципальном образовании 12 лет Октября сельсовет </w:t>
      </w:r>
      <w:proofErr w:type="spellStart"/>
      <w:r>
        <w:t>Поспелихинского</w:t>
      </w:r>
      <w:proofErr w:type="spellEnd"/>
      <w:r>
        <w:t xml:space="preserve"> района Алтайского края сельсовет и должности муниципальной службы,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r>
        <w:br/>
        <w:t xml:space="preserve">2. Лица, замещающие муниципальные должности и должности </w:t>
      </w:r>
      <w:proofErr w:type="spellStart"/>
      <w:r>
        <w:t>муници-пальной</w:t>
      </w:r>
      <w:proofErr w:type="spellEnd"/>
      <w:r>
        <w:t xml:space="preserve"> службы, предоставляют сведения о доходах, расходах, об имуществе и обязательствах имущественного характера секретарю Администрации </w:t>
      </w:r>
      <w:proofErr w:type="spellStart"/>
      <w:r>
        <w:t>сельсове-та</w:t>
      </w:r>
      <w:proofErr w:type="spellEnd"/>
      <w:r>
        <w:t>, ежегодно, не позднее 30 апреля года, следующего за отчетным.</w:t>
      </w:r>
      <w:r>
        <w:br/>
        <w:t xml:space="preserve">3. Лицо, замещающее муниципальную должность и должность </w:t>
      </w:r>
      <w:proofErr w:type="spellStart"/>
      <w:r>
        <w:t>муници-пальной</w:t>
      </w:r>
      <w:proofErr w:type="spellEnd"/>
      <w:r>
        <w:t xml:space="preserve"> службы, представляет ежегодно:</w:t>
      </w:r>
      <w:r>
        <w:br/>
        <w:t xml:space="preserve">а) сведения о своих доходах, полученных в течение календарного года, предшествующего году представления сведений (далее - отчетный период) от всех источников (включая денежное вознаграждение, пенсии, пособия, иные </w:t>
      </w:r>
      <w:proofErr w:type="spellStart"/>
      <w:r>
        <w:t>вы-платы</w:t>
      </w:r>
      <w:proofErr w:type="spellEnd"/>
      <w:r>
        <w:t xml:space="preserve">), а также сведения об имуществе, принадлежащем ему на праве </w:t>
      </w:r>
      <w:proofErr w:type="spellStart"/>
      <w:r>
        <w:t>собствен-ности</w:t>
      </w:r>
      <w:proofErr w:type="spellEnd"/>
      <w:r>
        <w:t xml:space="preserve">, и о своих обязательствах имущественного характера по состоянию на </w:t>
      </w:r>
      <w:proofErr w:type="spellStart"/>
      <w:r>
        <w:t>ко-нец</w:t>
      </w:r>
      <w:proofErr w:type="spellEnd"/>
      <w:r>
        <w:t xml:space="preserve"> отчетного периода;</w:t>
      </w:r>
      <w:r>
        <w:br/>
        <w:t xml:space="preserve">б) сведения о доходах супруги (супруга) и несовершеннолетних детей, </w:t>
      </w:r>
      <w:proofErr w:type="spellStart"/>
      <w:r>
        <w:t>по-лученных</w:t>
      </w:r>
      <w:proofErr w:type="spellEnd"/>
      <w:r>
        <w:t xml:space="preserve"> за отчетный период от всех источников (включая заработную плату, пенсии, пособия, иные выплаты), а также сведения об имуществе, </w:t>
      </w:r>
      <w:proofErr w:type="spellStart"/>
      <w:r>
        <w:t>принадлежа-щем</w:t>
      </w:r>
      <w:proofErr w:type="spellEnd"/>
      <w:r>
        <w:t xml:space="preserve"> им на праве собственности, и об их обязательствах имущественного </w:t>
      </w:r>
      <w:proofErr w:type="spellStart"/>
      <w:r>
        <w:t>харак-тера</w:t>
      </w:r>
      <w:proofErr w:type="spellEnd"/>
      <w:r>
        <w:t xml:space="preserve"> по состоянию на конец отчетного периода;</w:t>
      </w:r>
      <w:r>
        <w:br/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за отчетный период,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</w:t>
      </w:r>
      <w:proofErr w:type="spellStart"/>
      <w:r>
        <w:t>совер-шены</w:t>
      </w:r>
      <w:proofErr w:type="spellEnd"/>
      <w:r>
        <w:t xml:space="preserve"> эти сделки.</w:t>
      </w:r>
      <w:r>
        <w:br/>
        <w:t xml:space="preserve">4. Сведения о доходах, расходах, об имуществе и обязательствах </w:t>
      </w:r>
      <w:proofErr w:type="spellStart"/>
      <w:r>
        <w:t>имуще-ственного</w:t>
      </w:r>
      <w:proofErr w:type="spellEnd"/>
      <w:r>
        <w:t xml:space="preserve"> характера представляются по форме, утвержденной указом </w:t>
      </w:r>
      <w:proofErr w:type="spellStart"/>
      <w:r>
        <w:t>Президен-та</w:t>
      </w:r>
      <w:proofErr w:type="spellEnd"/>
      <w:r>
        <w:t xml:space="preserve"> Российской Федерации от 23.06.2014 № 460 «Об утверждении формы </w:t>
      </w:r>
      <w:proofErr w:type="spellStart"/>
      <w:r>
        <w:t>справ-ки</w:t>
      </w:r>
      <w:proofErr w:type="spellEnd"/>
      <w:r>
        <w:t xml:space="preserve"> о доходах, расходах, об имуществе и обязательствах имущественного </w:t>
      </w:r>
      <w:proofErr w:type="spellStart"/>
      <w:r>
        <w:t>харак-тера</w:t>
      </w:r>
      <w:proofErr w:type="spellEnd"/>
      <w:r>
        <w:t xml:space="preserve"> и внесении изменений в некоторые акты Президента Российской </w:t>
      </w:r>
      <w:proofErr w:type="spellStart"/>
      <w:r>
        <w:t>Федера-ции</w:t>
      </w:r>
      <w:proofErr w:type="spellEnd"/>
      <w:r>
        <w:t>».</w:t>
      </w:r>
      <w:r>
        <w:br/>
        <w:t xml:space="preserve">5. В случае если лицом, замещающим муниципальную должность и </w:t>
      </w:r>
      <w:proofErr w:type="spellStart"/>
      <w:r>
        <w:t>долж-ность</w:t>
      </w:r>
      <w:proofErr w:type="spellEnd"/>
      <w:r>
        <w:t xml:space="preserve"> муниципальной службы, обнаружены в представленных им сведениях о доходах, расходах, об имуществе и обязательствах имущественного характера факты не отражения </w:t>
      </w:r>
      <w:r>
        <w:lastRenderedPageBreak/>
        <w:t xml:space="preserve">или не полного отражения каких-либо сведений, либо </w:t>
      </w:r>
      <w:proofErr w:type="spellStart"/>
      <w:r>
        <w:t>до-пущенные</w:t>
      </w:r>
      <w:proofErr w:type="spellEnd"/>
      <w:r>
        <w:t xml:space="preserve"> ошибки, он вправе представить уточненные сведения в течение </w:t>
      </w:r>
      <w:proofErr w:type="spellStart"/>
      <w:r>
        <w:t>одно-го</w:t>
      </w:r>
      <w:proofErr w:type="spellEnd"/>
      <w:r>
        <w:t xml:space="preserve"> месяца после окончания срока предоставления указанных сведений.</w:t>
      </w:r>
      <w:r>
        <w:br/>
        <w:t xml:space="preserve">6. Сведения о доходах, расходах, об имуществе и обязательствах </w:t>
      </w:r>
      <w:proofErr w:type="spellStart"/>
      <w:r>
        <w:t>имуще-ственного</w:t>
      </w:r>
      <w:proofErr w:type="spellEnd"/>
      <w:r>
        <w:t xml:space="preserve"> характера, представляемые в соответствии с настоящим Положением лицами, замещающими муниципальные должности и должности муниципальной службы,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r>
        <w:br/>
        <w:t xml:space="preserve">7. Секретарь Администрации сельсовета, в должностные обязанности </w:t>
      </w:r>
      <w:proofErr w:type="spellStart"/>
      <w:r>
        <w:t>ко-торого</w:t>
      </w:r>
      <w:proofErr w:type="spellEnd"/>
      <w:r>
        <w:t xml:space="preserve"> входит работа с представленными лицами, замещающими </w:t>
      </w:r>
      <w:proofErr w:type="spellStart"/>
      <w:r>
        <w:t>муниципаль-ные</w:t>
      </w:r>
      <w:proofErr w:type="spellEnd"/>
      <w:r>
        <w:t xml:space="preserve"> должности и должности муниципальной службы, сведениями о доходах, расходах, об имуществе и обязательствах имущественного характера, виновный в их разглашении или использовании в целях, не предусмотренных </w:t>
      </w:r>
      <w:proofErr w:type="spellStart"/>
      <w:r>
        <w:t>законода-тельством</w:t>
      </w:r>
      <w:proofErr w:type="spellEnd"/>
      <w:r>
        <w:t>, несёт ответственность в соответствии с законодательством Российской Федерации.</w:t>
      </w:r>
      <w:r>
        <w:br/>
        <w:t xml:space="preserve">8.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лицо, замещающее муниципальную должность и должность муниципальной службы, несет ответственность в соответствии с </w:t>
      </w:r>
      <w:proofErr w:type="spellStart"/>
      <w:r>
        <w:t>зако-нодательством</w:t>
      </w:r>
      <w:proofErr w:type="spellEnd"/>
      <w:r>
        <w:t xml:space="preserve"> Российской Федерации.</w:t>
      </w:r>
      <w:r>
        <w:br/>
        <w:t xml:space="preserve">9. Проверка достоверности и полноты сведений о доходах, расходах, об имуществе и обязательствах имущественного характера, представленных в </w:t>
      </w:r>
      <w:proofErr w:type="spellStart"/>
      <w:r>
        <w:t>соот-ветствии</w:t>
      </w:r>
      <w:proofErr w:type="spellEnd"/>
      <w:r>
        <w:t xml:space="preserve"> с настоящим Положением лицами, замещающими муниципальные должности и должности муниципальной службы, осуществляется в соответствии с законодательством Российской Федерации.</w:t>
      </w:r>
      <w:r>
        <w:br/>
        <w:t xml:space="preserve">10. Сведения о доходах, расходах, об имуществе и обязательствах </w:t>
      </w:r>
      <w:proofErr w:type="spellStart"/>
      <w:r>
        <w:t>имуще-ственного</w:t>
      </w:r>
      <w:proofErr w:type="spellEnd"/>
      <w:r>
        <w:t xml:space="preserve"> характера лиц, замещающих муниципальные должности и должности муниципальной службы, а также сведения о доходах, расходах, имуществе и обязательствах имущественного характера его супруги (супруга) и </w:t>
      </w:r>
      <w:proofErr w:type="spellStart"/>
      <w:r>
        <w:t>несовершен-нолетних</w:t>
      </w:r>
      <w:proofErr w:type="spellEnd"/>
      <w:r>
        <w:t xml:space="preserve"> детей размещаются в информационно-телекоммуникационной сети «Интернет» на информационно-справочном портале Администрации </w:t>
      </w:r>
      <w:proofErr w:type="spellStart"/>
      <w:r>
        <w:t>Поспели-хинского</w:t>
      </w:r>
      <w:proofErr w:type="spellEnd"/>
      <w:r>
        <w:t xml:space="preserve"> района, официальном интернет сайте Администрации сельсовета и предоставляются для опубликования средствам массовой информации с </w:t>
      </w:r>
      <w:proofErr w:type="spellStart"/>
      <w:r>
        <w:t>соблю-дением</w:t>
      </w:r>
      <w:proofErr w:type="spellEnd"/>
      <w:r>
        <w:t xml:space="preserve"> установленных законодательством Российской Федерации требований о защите персональных данных.</w:t>
      </w:r>
    </w:p>
    <w:p w:rsidR="00DE3950" w:rsidRDefault="00DE3950"/>
    <w:sectPr w:rsidR="00DE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>
    <w:useFELayout/>
  </w:compat>
  <w:rsids>
    <w:rsidRoot w:val="00535420"/>
    <w:rsid w:val="00535420"/>
    <w:rsid w:val="00DE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4793</Characters>
  <Application>Microsoft Office Word</Application>
  <DocSecurity>0</DocSecurity>
  <Lines>39</Lines>
  <Paragraphs>11</Paragraphs>
  <ScaleCrop>false</ScaleCrop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2024-05-02T09:05:00Z</dcterms:created>
  <dcterms:modified xsi:type="dcterms:W3CDTF">2024-05-02T09:05:00Z</dcterms:modified>
</cp:coreProperties>
</file>