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40E" w:rsidRPr="00A816F4" w:rsidRDefault="0083640E" w:rsidP="00A816F4">
      <w:pPr>
        <w:pStyle w:val="a7"/>
        <w:tabs>
          <w:tab w:val="left" w:pos="5103"/>
        </w:tabs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6F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A1567B" w:rsidRPr="00A816F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A816F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83640E" w:rsidRPr="00A816F4" w:rsidRDefault="00A1567B" w:rsidP="00A816F4">
      <w:pPr>
        <w:pStyle w:val="a7"/>
        <w:tabs>
          <w:tab w:val="left" w:pos="5103"/>
        </w:tabs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6F4">
        <w:rPr>
          <w:rFonts w:ascii="Times New Roman" w:hAnsi="Times New Roman" w:cs="Times New Roman"/>
          <w:sz w:val="24"/>
          <w:szCs w:val="24"/>
        </w:rPr>
        <w:t>к Положению о Сборнике муниципал</w:t>
      </w:r>
      <w:r w:rsidRPr="00A816F4">
        <w:rPr>
          <w:rFonts w:ascii="Times New Roman" w:hAnsi="Times New Roman" w:cs="Times New Roman"/>
          <w:sz w:val="24"/>
          <w:szCs w:val="24"/>
        </w:rPr>
        <w:t>ь</w:t>
      </w:r>
      <w:r w:rsidRPr="00A816F4">
        <w:rPr>
          <w:rFonts w:ascii="Times New Roman" w:hAnsi="Times New Roman" w:cs="Times New Roman"/>
          <w:sz w:val="24"/>
          <w:szCs w:val="24"/>
        </w:rPr>
        <w:t xml:space="preserve">ных правовых актов </w:t>
      </w:r>
      <w:r w:rsidRPr="00A816F4">
        <w:rPr>
          <w:rFonts w:ascii="Times New Roman" w:eastAsia="Times New Roman" w:hAnsi="Times New Roman" w:cs="Times New Roman"/>
          <w:sz w:val="24"/>
          <w:szCs w:val="24"/>
        </w:rPr>
        <w:t>12 лет Октября</w:t>
      </w:r>
      <w:r w:rsidRPr="00A816F4">
        <w:rPr>
          <w:rFonts w:ascii="Times New Roman" w:hAnsi="Times New Roman" w:cs="Times New Roman"/>
          <w:sz w:val="24"/>
          <w:szCs w:val="24"/>
        </w:rPr>
        <w:t xml:space="preserve"> сельсовета Поспелихинского района А</w:t>
      </w:r>
      <w:r w:rsidRPr="00A816F4">
        <w:rPr>
          <w:rFonts w:ascii="Times New Roman" w:hAnsi="Times New Roman" w:cs="Times New Roman"/>
          <w:sz w:val="24"/>
          <w:szCs w:val="24"/>
        </w:rPr>
        <w:t>л</w:t>
      </w:r>
      <w:r w:rsidRPr="00A816F4">
        <w:rPr>
          <w:rFonts w:ascii="Times New Roman" w:hAnsi="Times New Roman" w:cs="Times New Roman"/>
          <w:sz w:val="24"/>
          <w:szCs w:val="24"/>
        </w:rPr>
        <w:t>тайского края</w:t>
      </w:r>
    </w:p>
    <w:p w:rsidR="0083640E" w:rsidRPr="00331E7A" w:rsidRDefault="0083640E" w:rsidP="00A1567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Pr="00331E7A" w:rsidRDefault="0083640E" w:rsidP="00A1567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Pr="00331E7A" w:rsidRDefault="0083640E" w:rsidP="00A1567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Pr="00331E7A" w:rsidRDefault="0083640E" w:rsidP="00A1567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Pr="00331E7A" w:rsidRDefault="0083640E" w:rsidP="00A1567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Pr="00331E7A" w:rsidRDefault="0083640E" w:rsidP="00A1567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Pr="00A51BB9" w:rsidRDefault="0083640E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A51BB9">
        <w:rPr>
          <w:rFonts w:ascii="Times New Roman" w:eastAsia="Times New Roman" w:hAnsi="Times New Roman" w:cs="Times New Roman"/>
          <w:b/>
          <w:sz w:val="52"/>
          <w:szCs w:val="52"/>
        </w:rPr>
        <w:t>СБОРНИК</w:t>
      </w:r>
    </w:p>
    <w:p w:rsidR="0083640E" w:rsidRPr="00A51BB9" w:rsidRDefault="0083640E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A51BB9">
        <w:rPr>
          <w:rFonts w:ascii="Times New Roman" w:eastAsia="Times New Roman" w:hAnsi="Times New Roman" w:cs="Times New Roman"/>
          <w:b/>
          <w:sz w:val="52"/>
          <w:szCs w:val="52"/>
        </w:rPr>
        <w:t>муниципальных правовых актов</w:t>
      </w:r>
    </w:p>
    <w:p w:rsidR="0083640E" w:rsidRPr="00A51BB9" w:rsidRDefault="00A1567B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A51BB9">
        <w:rPr>
          <w:rFonts w:ascii="Times New Roman" w:eastAsia="Times New Roman" w:hAnsi="Times New Roman" w:cs="Times New Roman"/>
          <w:b/>
          <w:sz w:val="52"/>
          <w:szCs w:val="52"/>
        </w:rPr>
        <w:t>12 лет Ок</w:t>
      </w:r>
      <w:bookmarkStart w:id="0" w:name="_GoBack"/>
      <w:bookmarkEnd w:id="0"/>
      <w:r w:rsidRPr="00A51BB9">
        <w:rPr>
          <w:rFonts w:ascii="Times New Roman" w:eastAsia="Times New Roman" w:hAnsi="Times New Roman" w:cs="Times New Roman"/>
          <w:b/>
          <w:sz w:val="52"/>
          <w:szCs w:val="52"/>
        </w:rPr>
        <w:t xml:space="preserve">тября </w:t>
      </w:r>
      <w:r w:rsidR="0083640E" w:rsidRPr="00A51BB9">
        <w:rPr>
          <w:rFonts w:ascii="Times New Roman" w:eastAsia="Times New Roman" w:hAnsi="Times New Roman" w:cs="Times New Roman"/>
          <w:b/>
          <w:sz w:val="52"/>
          <w:szCs w:val="52"/>
        </w:rPr>
        <w:t>сельсовета</w:t>
      </w:r>
    </w:p>
    <w:p w:rsidR="0083640E" w:rsidRPr="00A51BB9" w:rsidRDefault="00A1567B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A51BB9">
        <w:rPr>
          <w:rFonts w:ascii="Times New Roman" w:eastAsia="Times New Roman" w:hAnsi="Times New Roman" w:cs="Times New Roman"/>
          <w:b/>
          <w:sz w:val="52"/>
          <w:szCs w:val="52"/>
        </w:rPr>
        <w:t xml:space="preserve">Поспелихинского </w:t>
      </w:r>
      <w:r w:rsidR="0083640E" w:rsidRPr="00A51BB9">
        <w:rPr>
          <w:rFonts w:ascii="Times New Roman" w:eastAsia="Times New Roman" w:hAnsi="Times New Roman" w:cs="Times New Roman"/>
          <w:b/>
          <w:sz w:val="52"/>
          <w:szCs w:val="52"/>
        </w:rPr>
        <w:t>района</w:t>
      </w:r>
    </w:p>
    <w:p w:rsidR="0083640E" w:rsidRPr="00A51BB9" w:rsidRDefault="0083640E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A51BB9">
        <w:rPr>
          <w:rFonts w:ascii="Times New Roman" w:eastAsia="Times New Roman" w:hAnsi="Times New Roman" w:cs="Times New Roman"/>
          <w:b/>
          <w:sz w:val="52"/>
          <w:szCs w:val="52"/>
        </w:rPr>
        <w:t>Алтайского края</w:t>
      </w:r>
    </w:p>
    <w:p w:rsidR="0083640E" w:rsidRPr="00A51BB9" w:rsidRDefault="0083640E" w:rsidP="00A1567B">
      <w:pPr>
        <w:pStyle w:val="a7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83640E" w:rsidRPr="00A51BB9" w:rsidRDefault="00C22E5C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51BB9">
        <w:rPr>
          <w:rFonts w:ascii="Times New Roman" w:eastAsia="Times New Roman" w:hAnsi="Times New Roman" w:cs="Times New Roman"/>
          <w:b/>
          <w:sz w:val="36"/>
          <w:szCs w:val="36"/>
        </w:rPr>
        <w:t>Официальное издание</w:t>
      </w:r>
    </w:p>
    <w:p w:rsidR="0083640E" w:rsidRPr="00A51BB9" w:rsidRDefault="0083640E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83640E" w:rsidRPr="00A51BB9" w:rsidRDefault="0083640E" w:rsidP="00A1567B">
      <w:pPr>
        <w:pStyle w:val="a7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83640E" w:rsidRPr="00D207A0" w:rsidRDefault="006425E4" w:rsidP="00A1567B">
      <w:pPr>
        <w:pStyle w:val="a7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 xml:space="preserve">№ </w:t>
      </w:r>
      <w:r w:rsidR="00041F9A">
        <w:rPr>
          <w:rFonts w:ascii="Times New Roman" w:eastAsia="Times New Roman" w:hAnsi="Times New Roman" w:cs="Times New Roman"/>
          <w:sz w:val="52"/>
          <w:szCs w:val="52"/>
        </w:rPr>
        <w:t>10</w:t>
      </w:r>
    </w:p>
    <w:p w:rsidR="0083640E" w:rsidRPr="00A51BB9" w:rsidRDefault="00041F9A" w:rsidP="00A1567B">
      <w:pPr>
        <w:pStyle w:val="a7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октябрь</w:t>
      </w:r>
      <w:r w:rsidR="0083640E" w:rsidRPr="00A51BB9">
        <w:rPr>
          <w:rFonts w:ascii="Times New Roman" w:eastAsia="Times New Roman" w:hAnsi="Times New Roman" w:cs="Times New Roman"/>
          <w:sz w:val="52"/>
          <w:szCs w:val="52"/>
        </w:rPr>
        <w:t>,</w:t>
      </w:r>
    </w:p>
    <w:p w:rsidR="0083640E" w:rsidRPr="00A51BB9" w:rsidRDefault="00A26533" w:rsidP="00A1567B">
      <w:pPr>
        <w:pStyle w:val="a7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2024</w:t>
      </w:r>
      <w:r w:rsidR="0083640E" w:rsidRPr="00A51BB9">
        <w:rPr>
          <w:rFonts w:ascii="Times New Roman" w:eastAsia="Times New Roman" w:hAnsi="Times New Roman" w:cs="Times New Roman"/>
          <w:sz w:val="52"/>
          <w:szCs w:val="52"/>
        </w:rPr>
        <w:t xml:space="preserve"> г.</w:t>
      </w:r>
    </w:p>
    <w:p w:rsidR="00A51BB9" w:rsidRDefault="00A51BB9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A51BB9" w:rsidRDefault="00A51BB9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A51BB9" w:rsidRDefault="00A51BB9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A51BB9" w:rsidRDefault="00A51BB9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A51BB9" w:rsidRDefault="00A51BB9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A816F4" w:rsidRDefault="00A816F4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A51BB9" w:rsidRPr="00A51BB9" w:rsidRDefault="00A51BB9" w:rsidP="00A1567B">
      <w:pPr>
        <w:pStyle w:val="a7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A51BB9">
        <w:rPr>
          <w:rFonts w:ascii="Times New Roman" w:eastAsia="Times New Roman" w:hAnsi="Times New Roman" w:cs="Times New Roman"/>
          <w:sz w:val="52"/>
          <w:szCs w:val="52"/>
        </w:rPr>
        <w:t>п. 12 лет Октября</w:t>
      </w:r>
    </w:p>
    <w:p w:rsidR="00A1567B" w:rsidRPr="00A816F4" w:rsidRDefault="00A1567B" w:rsidP="00A816F4">
      <w:pPr>
        <w:pStyle w:val="a7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6F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A1567B" w:rsidRPr="00A816F4" w:rsidRDefault="00A1567B" w:rsidP="00A816F4">
      <w:pPr>
        <w:pStyle w:val="a7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6F4">
        <w:rPr>
          <w:rFonts w:ascii="Times New Roman" w:hAnsi="Times New Roman" w:cs="Times New Roman"/>
          <w:sz w:val="24"/>
          <w:szCs w:val="24"/>
        </w:rPr>
        <w:t>к Положению о Сборнике муниципал</w:t>
      </w:r>
      <w:r w:rsidRPr="00A816F4">
        <w:rPr>
          <w:rFonts w:ascii="Times New Roman" w:hAnsi="Times New Roman" w:cs="Times New Roman"/>
          <w:sz w:val="24"/>
          <w:szCs w:val="24"/>
        </w:rPr>
        <w:t>ь</w:t>
      </w:r>
      <w:r w:rsidRPr="00A816F4">
        <w:rPr>
          <w:rFonts w:ascii="Times New Roman" w:hAnsi="Times New Roman" w:cs="Times New Roman"/>
          <w:sz w:val="24"/>
          <w:szCs w:val="24"/>
        </w:rPr>
        <w:t xml:space="preserve">ных правовых актов </w:t>
      </w:r>
      <w:r w:rsidRPr="00A816F4">
        <w:rPr>
          <w:rFonts w:ascii="Times New Roman" w:eastAsia="Times New Roman" w:hAnsi="Times New Roman" w:cs="Times New Roman"/>
          <w:sz w:val="24"/>
          <w:szCs w:val="24"/>
        </w:rPr>
        <w:t>12 лет Октября</w:t>
      </w:r>
      <w:r w:rsidRPr="00A816F4">
        <w:rPr>
          <w:rFonts w:ascii="Times New Roman" w:hAnsi="Times New Roman" w:cs="Times New Roman"/>
          <w:sz w:val="24"/>
          <w:szCs w:val="24"/>
        </w:rPr>
        <w:t xml:space="preserve"> сельсовета Поспелихинского района А</w:t>
      </w:r>
      <w:r w:rsidRPr="00A816F4">
        <w:rPr>
          <w:rFonts w:ascii="Times New Roman" w:hAnsi="Times New Roman" w:cs="Times New Roman"/>
          <w:sz w:val="24"/>
          <w:szCs w:val="24"/>
        </w:rPr>
        <w:t>л</w:t>
      </w:r>
      <w:r w:rsidRPr="00A816F4">
        <w:rPr>
          <w:rFonts w:ascii="Times New Roman" w:hAnsi="Times New Roman" w:cs="Times New Roman"/>
          <w:sz w:val="24"/>
          <w:szCs w:val="24"/>
        </w:rPr>
        <w:t>тайского края</w:t>
      </w:r>
    </w:p>
    <w:p w:rsidR="0083640E" w:rsidRPr="00331E7A" w:rsidRDefault="0083640E" w:rsidP="00A51B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3640E" w:rsidRDefault="0083640E" w:rsidP="00A51B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51BB9" w:rsidRPr="00331E7A" w:rsidRDefault="00A51BB9" w:rsidP="00A51B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3640E" w:rsidRDefault="0083640E" w:rsidP="00A51B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816F4" w:rsidRPr="00331E7A" w:rsidRDefault="00A816F4" w:rsidP="00A51B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3640E" w:rsidRPr="00A816F4" w:rsidRDefault="0083640E" w:rsidP="00A51BB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F4">
        <w:rPr>
          <w:rFonts w:ascii="Times New Roman" w:hAnsi="Times New Roman" w:cs="Times New Roman"/>
          <w:b/>
          <w:sz w:val="28"/>
          <w:szCs w:val="28"/>
        </w:rPr>
        <w:t>СБОРНИК</w:t>
      </w:r>
    </w:p>
    <w:p w:rsidR="0083640E" w:rsidRPr="00A816F4" w:rsidRDefault="0083640E" w:rsidP="00A51BB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F4">
        <w:rPr>
          <w:rFonts w:ascii="Times New Roman" w:hAnsi="Times New Roman" w:cs="Times New Roman"/>
          <w:b/>
          <w:sz w:val="28"/>
          <w:szCs w:val="28"/>
        </w:rPr>
        <w:t>муниципальных правовых актов</w:t>
      </w:r>
    </w:p>
    <w:p w:rsidR="0083640E" w:rsidRPr="00A816F4" w:rsidRDefault="0083640E" w:rsidP="00A51BB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F4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</w:p>
    <w:p w:rsidR="0083640E" w:rsidRPr="00A816F4" w:rsidRDefault="0083640E" w:rsidP="00A51BB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F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A1567B" w:rsidRPr="00A816F4">
        <w:rPr>
          <w:rFonts w:ascii="Times New Roman" w:hAnsi="Times New Roman" w:cs="Times New Roman"/>
          <w:b/>
          <w:sz w:val="28"/>
          <w:szCs w:val="28"/>
        </w:rPr>
        <w:t>12 лет Октября</w:t>
      </w:r>
      <w:r w:rsidRPr="00A816F4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83640E" w:rsidRPr="00A816F4" w:rsidRDefault="00A1567B" w:rsidP="00A51BB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F4">
        <w:rPr>
          <w:rFonts w:ascii="Times New Roman" w:hAnsi="Times New Roman" w:cs="Times New Roman"/>
          <w:b/>
          <w:sz w:val="28"/>
          <w:szCs w:val="28"/>
        </w:rPr>
        <w:t xml:space="preserve">Поспелихинского </w:t>
      </w:r>
      <w:r w:rsidR="0083640E" w:rsidRPr="00A816F4">
        <w:rPr>
          <w:rFonts w:ascii="Times New Roman" w:hAnsi="Times New Roman" w:cs="Times New Roman"/>
          <w:b/>
          <w:sz w:val="28"/>
          <w:szCs w:val="28"/>
        </w:rPr>
        <w:t>района Алтайского края</w:t>
      </w:r>
    </w:p>
    <w:p w:rsidR="0083640E" w:rsidRDefault="0083640E" w:rsidP="00A51B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51BB9" w:rsidRDefault="00A51BB9" w:rsidP="00A51B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Default="00A26533" w:rsidP="00A51B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31E7A" w:rsidRDefault="00A26533" w:rsidP="00A51B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3640E" w:rsidRPr="00331E7A" w:rsidRDefault="00A51BB9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97B2D">
        <w:rPr>
          <w:rFonts w:ascii="Times New Roman" w:hAnsi="Times New Roman" w:cs="Times New Roman"/>
          <w:sz w:val="28"/>
          <w:szCs w:val="28"/>
        </w:rPr>
        <w:t xml:space="preserve"> 10 от 31</w:t>
      </w:r>
      <w:r w:rsidR="00930F5D">
        <w:rPr>
          <w:rFonts w:ascii="Times New Roman" w:hAnsi="Times New Roman" w:cs="Times New Roman"/>
          <w:sz w:val="28"/>
          <w:szCs w:val="28"/>
        </w:rPr>
        <w:t xml:space="preserve"> </w:t>
      </w:r>
      <w:r w:rsidR="00F97B2D">
        <w:rPr>
          <w:rFonts w:ascii="Times New Roman" w:hAnsi="Times New Roman" w:cs="Times New Roman"/>
          <w:sz w:val="28"/>
          <w:szCs w:val="28"/>
        </w:rPr>
        <w:t>октября</w:t>
      </w:r>
      <w:r w:rsidR="00050CA1">
        <w:rPr>
          <w:rFonts w:ascii="Times New Roman" w:hAnsi="Times New Roman" w:cs="Times New Roman"/>
          <w:sz w:val="28"/>
          <w:szCs w:val="28"/>
        </w:rPr>
        <w:t xml:space="preserve"> </w:t>
      </w:r>
      <w:r w:rsidR="00A816F4">
        <w:rPr>
          <w:rFonts w:ascii="Times New Roman" w:hAnsi="Times New Roman" w:cs="Times New Roman"/>
          <w:sz w:val="28"/>
          <w:szCs w:val="28"/>
        </w:rPr>
        <w:t xml:space="preserve">2024 </w:t>
      </w:r>
      <w:r w:rsidR="0083640E" w:rsidRPr="00331E7A">
        <w:rPr>
          <w:rFonts w:ascii="Times New Roman" w:hAnsi="Times New Roman" w:cs="Times New Roman"/>
          <w:sz w:val="28"/>
          <w:szCs w:val="28"/>
        </w:rPr>
        <w:t>года</w:t>
      </w:r>
    </w:p>
    <w:p w:rsidR="0083640E" w:rsidRPr="00331E7A" w:rsidRDefault="0083640E" w:rsidP="00A265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0E" w:rsidRDefault="00A1567B" w:rsidP="00A265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</w:t>
      </w:r>
      <w:r w:rsidR="005537CD">
        <w:rPr>
          <w:rFonts w:ascii="Times New Roman" w:hAnsi="Times New Roman" w:cs="Times New Roman"/>
          <w:sz w:val="28"/>
          <w:szCs w:val="28"/>
        </w:rPr>
        <w:t>ители: 12 лет Октября сельский С</w:t>
      </w:r>
      <w:r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360326" w:rsidRPr="00331E7A">
        <w:rPr>
          <w:rFonts w:ascii="Times New Roman" w:hAnsi="Times New Roman" w:cs="Times New Roman"/>
          <w:sz w:val="28"/>
          <w:szCs w:val="28"/>
        </w:rPr>
        <w:t>Поспелихинск</w:t>
      </w:r>
      <w:r w:rsidR="00360326" w:rsidRPr="00331E7A">
        <w:rPr>
          <w:rFonts w:ascii="Times New Roman" w:hAnsi="Times New Roman" w:cs="Times New Roman"/>
          <w:sz w:val="28"/>
          <w:szCs w:val="28"/>
        </w:rPr>
        <w:t>о</w:t>
      </w:r>
      <w:r w:rsidR="00360326" w:rsidRPr="00331E7A">
        <w:rPr>
          <w:rFonts w:ascii="Times New Roman" w:hAnsi="Times New Roman" w:cs="Times New Roman"/>
          <w:sz w:val="28"/>
          <w:szCs w:val="28"/>
        </w:rPr>
        <w:t>го</w:t>
      </w:r>
      <w:r w:rsidR="0083640E" w:rsidRPr="00331E7A">
        <w:rPr>
          <w:rFonts w:ascii="Times New Roman" w:hAnsi="Times New Roman" w:cs="Times New Roman"/>
          <w:sz w:val="28"/>
          <w:szCs w:val="28"/>
        </w:rPr>
        <w:t xml:space="preserve"> района Алтайского края и </w:t>
      </w:r>
      <w:r w:rsidR="00360326" w:rsidRPr="00331E7A">
        <w:rPr>
          <w:rFonts w:ascii="Times New Roman" w:hAnsi="Times New Roman" w:cs="Times New Roman"/>
          <w:sz w:val="28"/>
          <w:szCs w:val="28"/>
        </w:rPr>
        <w:t>А</w:t>
      </w:r>
      <w:r w:rsidR="0083640E" w:rsidRPr="00331E7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12 лет Октября </w:t>
      </w:r>
      <w:r w:rsidR="0083640E" w:rsidRPr="00331E7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D0D57" w:rsidRPr="00331E7A">
        <w:rPr>
          <w:rFonts w:ascii="Times New Roman" w:hAnsi="Times New Roman" w:cs="Times New Roman"/>
          <w:sz w:val="28"/>
          <w:szCs w:val="28"/>
        </w:rPr>
        <w:t>П</w:t>
      </w:r>
      <w:r w:rsidR="00CD0D57" w:rsidRPr="00331E7A">
        <w:rPr>
          <w:rFonts w:ascii="Times New Roman" w:hAnsi="Times New Roman" w:cs="Times New Roman"/>
          <w:sz w:val="28"/>
          <w:szCs w:val="28"/>
        </w:rPr>
        <w:t>о</w:t>
      </w:r>
      <w:r w:rsidR="00CD0D57" w:rsidRPr="00331E7A">
        <w:rPr>
          <w:rFonts w:ascii="Times New Roman" w:hAnsi="Times New Roman" w:cs="Times New Roman"/>
          <w:sz w:val="28"/>
          <w:szCs w:val="28"/>
        </w:rPr>
        <w:t xml:space="preserve">спелихинского </w:t>
      </w:r>
      <w:r w:rsidR="0083640E" w:rsidRPr="00331E7A">
        <w:rPr>
          <w:rFonts w:ascii="Times New Roman" w:hAnsi="Times New Roman" w:cs="Times New Roman"/>
          <w:sz w:val="28"/>
          <w:szCs w:val="28"/>
        </w:rPr>
        <w:t>района Алтайского края.</w:t>
      </w:r>
    </w:p>
    <w:p w:rsidR="00A26533" w:rsidRPr="00331E7A" w:rsidRDefault="00A26533" w:rsidP="00A265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0E" w:rsidRPr="00331E7A" w:rsidRDefault="0083640E" w:rsidP="00A265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7A">
        <w:rPr>
          <w:rFonts w:ascii="Times New Roman" w:hAnsi="Times New Roman" w:cs="Times New Roman"/>
          <w:sz w:val="28"/>
          <w:szCs w:val="28"/>
        </w:rPr>
        <w:t>Адрес учредителя: 65</w:t>
      </w:r>
      <w:r w:rsidR="00CD0D57" w:rsidRPr="00331E7A">
        <w:rPr>
          <w:rFonts w:ascii="Times New Roman" w:hAnsi="Times New Roman" w:cs="Times New Roman"/>
          <w:sz w:val="28"/>
          <w:szCs w:val="28"/>
        </w:rPr>
        <w:t>9700</w:t>
      </w:r>
      <w:r w:rsidRPr="00331E7A">
        <w:rPr>
          <w:rFonts w:ascii="Times New Roman" w:hAnsi="Times New Roman" w:cs="Times New Roman"/>
          <w:sz w:val="28"/>
          <w:szCs w:val="28"/>
        </w:rPr>
        <w:t>, Алтайский край,</w:t>
      </w:r>
    </w:p>
    <w:p w:rsidR="0083640E" w:rsidRPr="00331E7A" w:rsidRDefault="00A1567B" w:rsidP="00A265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Поспелихинский район, п. 12 лет Октября,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</w:t>
      </w:r>
      <w:r w:rsidR="0083640E" w:rsidRPr="00331E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A816F4" w:rsidRDefault="00A816F4" w:rsidP="00A265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0E" w:rsidRPr="00331E7A" w:rsidRDefault="0083640E" w:rsidP="00A265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7A">
        <w:rPr>
          <w:rFonts w:ascii="Times New Roman" w:hAnsi="Times New Roman" w:cs="Times New Roman"/>
          <w:sz w:val="28"/>
          <w:szCs w:val="28"/>
        </w:rPr>
        <w:t>8 (3</w:t>
      </w:r>
      <w:r w:rsidR="00360326" w:rsidRPr="00331E7A">
        <w:rPr>
          <w:rFonts w:ascii="Times New Roman" w:hAnsi="Times New Roman" w:cs="Times New Roman"/>
          <w:sz w:val="28"/>
          <w:szCs w:val="28"/>
        </w:rPr>
        <w:t>85</w:t>
      </w:r>
      <w:r w:rsidR="00A51BB9">
        <w:rPr>
          <w:rFonts w:ascii="Times New Roman" w:hAnsi="Times New Roman" w:cs="Times New Roman"/>
          <w:sz w:val="28"/>
          <w:szCs w:val="28"/>
        </w:rPr>
        <w:t xml:space="preserve"> </w:t>
      </w:r>
      <w:r w:rsidR="00360326" w:rsidRPr="00331E7A">
        <w:rPr>
          <w:rFonts w:ascii="Times New Roman" w:hAnsi="Times New Roman" w:cs="Times New Roman"/>
          <w:sz w:val="28"/>
          <w:szCs w:val="28"/>
        </w:rPr>
        <w:t>56</w:t>
      </w:r>
      <w:r w:rsidRPr="00331E7A">
        <w:rPr>
          <w:rFonts w:ascii="Times New Roman" w:hAnsi="Times New Roman" w:cs="Times New Roman"/>
          <w:sz w:val="28"/>
          <w:szCs w:val="28"/>
        </w:rPr>
        <w:t xml:space="preserve">) </w:t>
      </w:r>
      <w:r w:rsidR="00A1567B">
        <w:rPr>
          <w:rFonts w:ascii="Times New Roman" w:hAnsi="Times New Roman" w:cs="Times New Roman"/>
          <w:sz w:val="28"/>
          <w:szCs w:val="28"/>
        </w:rPr>
        <w:t>29</w:t>
      </w:r>
      <w:r w:rsidRPr="00331E7A">
        <w:rPr>
          <w:rFonts w:ascii="Times New Roman" w:hAnsi="Times New Roman" w:cs="Times New Roman"/>
          <w:sz w:val="28"/>
          <w:szCs w:val="28"/>
        </w:rPr>
        <w:t>-</w:t>
      </w:r>
      <w:r w:rsidR="00A1567B">
        <w:rPr>
          <w:rFonts w:ascii="Times New Roman" w:hAnsi="Times New Roman" w:cs="Times New Roman"/>
          <w:sz w:val="28"/>
          <w:szCs w:val="28"/>
        </w:rPr>
        <w:t>3</w:t>
      </w:r>
      <w:r w:rsidRPr="00331E7A">
        <w:rPr>
          <w:rFonts w:ascii="Times New Roman" w:hAnsi="Times New Roman" w:cs="Times New Roman"/>
          <w:sz w:val="28"/>
          <w:szCs w:val="28"/>
        </w:rPr>
        <w:t>-</w:t>
      </w:r>
      <w:r w:rsidR="00A1567B">
        <w:rPr>
          <w:rFonts w:ascii="Times New Roman" w:hAnsi="Times New Roman" w:cs="Times New Roman"/>
          <w:sz w:val="28"/>
          <w:szCs w:val="28"/>
        </w:rPr>
        <w:t>43</w:t>
      </w:r>
      <w:r w:rsidR="00360326" w:rsidRPr="00331E7A">
        <w:rPr>
          <w:rFonts w:ascii="Times New Roman" w:hAnsi="Times New Roman" w:cs="Times New Roman"/>
          <w:sz w:val="28"/>
          <w:szCs w:val="28"/>
        </w:rPr>
        <w:t xml:space="preserve"> </w:t>
      </w:r>
      <w:r w:rsidR="00A51BB9">
        <w:rPr>
          <w:rFonts w:ascii="Times New Roman" w:hAnsi="Times New Roman" w:cs="Times New Roman"/>
          <w:sz w:val="28"/>
          <w:szCs w:val="28"/>
        </w:rPr>
        <w:t xml:space="preserve">- </w:t>
      </w:r>
      <w:r w:rsidRPr="00331E7A">
        <w:rPr>
          <w:rFonts w:ascii="Times New Roman" w:hAnsi="Times New Roman" w:cs="Times New Roman"/>
          <w:sz w:val="28"/>
          <w:szCs w:val="28"/>
        </w:rPr>
        <w:t>ответственный секретарь Редакционного Совета.</w:t>
      </w:r>
    </w:p>
    <w:p w:rsidR="00CD0D57" w:rsidRPr="00331E7A" w:rsidRDefault="00CD0D57" w:rsidP="00A265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0E" w:rsidRPr="00331E7A" w:rsidRDefault="0083640E" w:rsidP="00A265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7A">
        <w:rPr>
          <w:rFonts w:ascii="Times New Roman" w:hAnsi="Times New Roman" w:cs="Times New Roman"/>
          <w:sz w:val="28"/>
          <w:szCs w:val="28"/>
        </w:rPr>
        <w:t xml:space="preserve">Тираж </w:t>
      </w:r>
      <w:r w:rsidR="00A26533">
        <w:rPr>
          <w:rFonts w:ascii="Times New Roman" w:hAnsi="Times New Roman" w:cs="Times New Roman"/>
          <w:sz w:val="28"/>
          <w:szCs w:val="28"/>
        </w:rPr>
        <w:t xml:space="preserve"> 5  </w:t>
      </w:r>
      <w:r w:rsidRPr="00331E7A">
        <w:rPr>
          <w:rFonts w:ascii="Times New Roman" w:hAnsi="Times New Roman" w:cs="Times New Roman"/>
          <w:sz w:val="28"/>
          <w:szCs w:val="28"/>
        </w:rPr>
        <w:t>экз.</w:t>
      </w:r>
    </w:p>
    <w:p w:rsidR="00A775B6" w:rsidRDefault="0083640E" w:rsidP="00A265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7A">
        <w:rPr>
          <w:rFonts w:ascii="Times New Roman" w:hAnsi="Times New Roman" w:cs="Times New Roman"/>
          <w:sz w:val="28"/>
          <w:szCs w:val="28"/>
        </w:rPr>
        <w:t>Распространяется бесплатно.</w:t>
      </w: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5E4" w:rsidRPr="00A26533" w:rsidRDefault="006425E4" w:rsidP="006425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1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E3314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6533">
        <w:rPr>
          <w:rFonts w:ascii="Times New Roman" w:eastAsia="Times New Roman" w:hAnsi="Times New Roman" w:cs="Times New Roman"/>
          <w:b/>
          <w:sz w:val="28"/>
          <w:szCs w:val="28"/>
        </w:rPr>
        <w:t>Документы, принятые 12 лет Октября сельским Советом депутатов Поспелихинского района Алтайского края</w:t>
      </w:r>
    </w:p>
    <w:p w:rsidR="00355749" w:rsidRPr="00355749" w:rsidRDefault="00355749" w:rsidP="0035574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62F55" w:rsidRPr="00CA4552" w:rsidRDefault="00E62F55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12 ЛЕТ ОКТЯБРЯ СЕЛЬСКИЙ СОВЕТ ДЕПУТАТОВ</w:t>
      </w:r>
    </w:p>
    <w:p w:rsidR="00E62F55" w:rsidRPr="00CA4552" w:rsidRDefault="00E62F55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E62F55" w:rsidRPr="00CA4552" w:rsidRDefault="00E62F55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62F55" w:rsidRPr="00CA4552" w:rsidRDefault="00E62F55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62F55" w:rsidRPr="00CA4552" w:rsidRDefault="00E62F55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РЕШЕНИЕ</w:t>
      </w:r>
    </w:p>
    <w:p w:rsidR="00E62F55" w:rsidRPr="00CA4552" w:rsidRDefault="00E62F55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62F55" w:rsidRPr="00CA4552" w:rsidRDefault="00E62F55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A4552" w:rsidRPr="00CA4552" w:rsidRDefault="00CA4552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24.10.2024                                                                                                          № 24</w:t>
      </w:r>
    </w:p>
    <w:p w:rsidR="00CA4552" w:rsidRPr="00CA4552" w:rsidRDefault="00CA4552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п. 12 лет Октября</w:t>
      </w:r>
    </w:p>
    <w:p w:rsidR="00CA4552" w:rsidRPr="00CA4552" w:rsidRDefault="00CA4552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A4552" w:rsidRPr="00CA4552" w:rsidRDefault="00CA4552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A4552" w:rsidRPr="00CA4552" w:rsidRDefault="00CA4552" w:rsidP="00CA4552">
      <w:pPr>
        <w:pStyle w:val="a7"/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О внесении изменений в решение сельского Совета депутатов от 25.12.2023 № 33</w:t>
      </w:r>
    </w:p>
    <w:p w:rsidR="00CA4552" w:rsidRPr="00CA4552" w:rsidRDefault="00CA4552" w:rsidP="00CA45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552" w:rsidRPr="00CA4552" w:rsidRDefault="00CA4552" w:rsidP="00CA45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552" w:rsidRPr="00CA4552" w:rsidRDefault="00CA4552" w:rsidP="00CA455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В соответствии со статьей 24 Устава муниципального образования 12 лет Октября сельсовет Поспелихинского района Алтайского края, на основ</w:t>
      </w:r>
      <w:r w:rsidRPr="00CA4552">
        <w:rPr>
          <w:rFonts w:ascii="Times New Roman" w:hAnsi="Times New Roman" w:cs="Times New Roman"/>
          <w:sz w:val="28"/>
          <w:szCs w:val="28"/>
        </w:rPr>
        <w:t>а</w:t>
      </w:r>
      <w:r w:rsidRPr="00CA4552">
        <w:rPr>
          <w:rFonts w:ascii="Times New Roman" w:hAnsi="Times New Roman" w:cs="Times New Roman"/>
          <w:sz w:val="28"/>
          <w:szCs w:val="28"/>
        </w:rPr>
        <w:t>нии Бюджетного кодекса Российской Федер</w:t>
      </w:r>
      <w:r w:rsidRPr="00CA4552">
        <w:rPr>
          <w:rFonts w:ascii="Times New Roman" w:hAnsi="Times New Roman" w:cs="Times New Roman"/>
          <w:sz w:val="28"/>
          <w:szCs w:val="28"/>
        </w:rPr>
        <w:t>а</w:t>
      </w:r>
      <w:r w:rsidRPr="00CA4552">
        <w:rPr>
          <w:rFonts w:ascii="Times New Roman" w:hAnsi="Times New Roman" w:cs="Times New Roman"/>
          <w:sz w:val="28"/>
          <w:szCs w:val="28"/>
        </w:rPr>
        <w:t>ции, 12 лет Октября сельский Совет депутатов РЕШИЛ:</w:t>
      </w:r>
    </w:p>
    <w:p w:rsidR="00CA4552" w:rsidRPr="00CA4552" w:rsidRDefault="00CA4552" w:rsidP="00CA4552">
      <w:pPr>
        <w:pStyle w:val="a7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A4552" w:rsidRPr="00CA4552" w:rsidRDefault="00CA4552" w:rsidP="00CA455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1. Внести в решение сельского Совета депутатов от 25.12.2023 № 33 «О бюджете 12 лет Октября сельсовета Поспелихинского района Алтайского края на 2024 год и плановый период 2025 и 2026 годов» следующие измен</w:t>
      </w:r>
      <w:r w:rsidRPr="00CA4552">
        <w:rPr>
          <w:rFonts w:ascii="Times New Roman" w:hAnsi="Times New Roman" w:cs="Times New Roman"/>
          <w:sz w:val="28"/>
          <w:szCs w:val="28"/>
        </w:rPr>
        <w:t>е</w:t>
      </w:r>
      <w:r w:rsidRPr="00CA4552">
        <w:rPr>
          <w:rFonts w:ascii="Times New Roman" w:hAnsi="Times New Roman" w:cs="Times New Roman"/>
          <w:sz w:val="28"/>
          <w:szCs w:val="28"/>
        </w:rPr>
        <w:t>ния:</w:t>
      </w:r>
    </w:p>
    <w:p w:rsidR="00CA4552" w:rsidRPr="00CA4552" w:rsidRDefault="00CA4552" w:rsidP="00CA455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1) в части 1 статьи 1 «Основные характеристики бюджета сельского поселения на 2024 год</w:t>
      </w:r>
      <w:r w:rsidRPr="00CA4552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2025 и 2026 годов</w:t>
      </w:r>
      <w:r w:rsidRPr="00CA4552">
        <w:rPr>
          <w:rFonts w:ascii="Times New Roman" w:hAnsi="Times New Roman" w:cs="Times New Roman"/>
          <w:sz w:val="28"/>
          <w:szCs w:val="28"/>
        </w:rPr>
        <w:t>»</w:t>
      </w:r>
    </w:p>
    <w:p w:rsidR="00CA4552" w:rsidRPr="00CA4552" w:rsidRDefault="00CA4552" w:rsidP="00CA455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пункт 1 изложить в редакции:</w:t>
      </w:r>
    </w:p>
    <w:p w:rsidR="00CA4552" w:rsidRPr="00CA4552" w:rsidRDefault="00CA4552" w:rsidP="00CA455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«1) прогнозируемый общий объем доходов бюджета сельского посел</w:t>
      </w:r>
      <w:r w:rsidRPr="00CA4552">
        <w:rPr>
          <w:rFonts w:ascii="Times New Roman" w:hAnsi="Times New Roman" w:cs="Times New Roman"/>
          <w:sz w:val="28"/>
          <w:szCs w:val="28"/>
        </w:rPr>
        <w:t>е</w:t>
      </w:r>
      <w:r w:rsidRPr="00CA4552">
        <w:rPr>
          <w:rFonts w:ascii="Times New Roman" w:hAnsi="Times New Roman" w:cs="Times New Roman"/>
          <w:sz w:val="28"/>
          <w:szCs w:val="28"/>
        </w:rPr>
        <w:t>ния в сумме 2903,2 тыс. рублей, в том числе объем межбюджетных тран</w:t>
      </w:r>
      <w:r w:rsidRPr="00CA4552">
        <w:rPr>
          <w:rFonts w:ascii="Times New Roman" w:hAnsi="Times New Roman" w:cs="Times New Roman"/>
          <w:sz w:val="28"/>
          <w:szCs w:val="28"/>
        </w:rPr>
        <w:t>с</w:t>
      </w:r>
      <w:r w:rsidRPr="00CA4552">
        <w:rPr>
          <w:rFonts w:ascii="Times New Roman" w:hAnsi="Times New Roman" w:cs="Times New Roman"/>
          <w:sz w:val="28"/>
          <w:szCs w:val="28"/>
        </w:rPr>
        <w:t>фертов, получаемых из других бюджетов, в су</w:t>
      </w:r>
      <w:r w:rsidRPr="00CA4552">
        <w:rPr>
          <w:rFonts w:ascii="Times New Roman" w:hAnsi="Times New Roman" w:cs="Times New Roman"/>
          <w:sz w:val="28"/>
          <w:szCs w:val="28"/>
        </w:rPr>
        <w:t>м</w:t>
      </w:r>
      <w:r w:rsidRPr="00CA4552">
        <w:rPr>
          <w:rFonts w:ascii="Times New Roman" w:hAnsi="Times New Roman" w:cs="Times New Roman"/>
          <w:sz w:val="28"/>
          <w:szCs w:val="28"/>
        </w:rPr>
        <w:t>ме 1000,0 тыс. рублей</w:t>
      </w:r>
      <w:proofErr w:type="gramStart"/>
      <w:r w:rsidRPr="00CA455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A4552" w:rsidRPr="00CA4552" w:rsidRDefault="00CA4552" w:rsidP="00CA455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пункт 2 изложить в редакции:</w:t>
      </w:r>
    </w:p>
    <w:p w:rsidR="00CA4552" w:rsidRPr="00CA4552" w:rsidRDefault="00CA4552" w:rsidP="00CA455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«2) общий объем расходов бюджета сельского поселения в сумме 3078,9 тыс. рублей</w:t>
      </w:r>
      <w:proofErr w:type="gramStart"/>
      <w:r w:rsidRPr="00CA455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A4552">
        <w:rPr>
          <w:rFonts w:ascii="Times New Roman" w:hAnsi="Times New Roman" w:cs="Times New Roman"/>
          <w:sz w:val="28"/>
          <w:szCs w:val="28"/>
        </w:rPr>
        <w:t>;</w:t>
      </w:r>
    </w:p>
    <w:p w:rsidR="00CA4552" w:rsidRPr="00CA4552" w:rsidRDefault="00CA4552" w:rsidP="00CA455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пункт 4 изложить в редакции:</w:t>
      </w:r>
    </w:p>
    <w:p w:rsidR="00CA4552" w:rsidRPr="00CA4552" w:rsidRDefault="00CA4552" w:rsidP="00CA455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«4) дефицит бюджета сельского поселения в сумме 175,7 тыс. рублей</w:t>
      </w:r>
      <w:proofErr w:type="gramStart"/>
      <w:r w:rsidRPr="00CA4552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  <w:r w:rsidRPr="00CA4552">
        <w:rPr>
          <w:rFonts w:ascii="Times New Roman" w:hAnsi="Times New Roman" w:cs="Times New Roman"/>
          <w:sz w:val="28"/>
          <w:szCs w:val="28"/>
        </w:rPr>
        <w:t>Пр</w:t>
      </w:r>
      <w:r w:rsidRPr="00CA4552">
        <w:rPr>
          <w:rFonts w:ascii="Times New Roman" w:hAnsi="Times New Roman" w:cs="Times New Roman"/>
          <w:sz w:val="28"/>
          <w:szCs w:val="28"/>
        </w:rPr>
        <w:t>и</w:t>
      </w:r>
      <w:r w:rsidRPr="00CA4552">
        <w:rPr>
          <w:rFonts w:ascii="Times New Roman" w:hAnsi="Times New Roman" w:cs="Times New Roman"/>
          <w:sz w:val="28"/>
          <w:szCs w:val="28"/>
        </w:rPr>
        <w:t>ложение № 4.</w:t>
      </w:r>
    </w:p>
    <w:p w:rsidR="00CA4552" w:rsidRPr="00CA4552" w:rsidRDefault="00CA4552" w:rsidP="00CA4552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2) в части 1 статьи 2 «</w:t>
      </w:r>
      <w:r w:rsidRPr="00CA4552">
        <w:rPr>
          <w:rFonts w:ascii="Times New Roman" w:hAnsi="Times New Roman" w:cs="Times New Roman"/>
          <w:bCs/>
          <w:sz w:val="28"/>
          <w:szCs w:val="28"/>
        </w:rPr>
        <w:t>Бюджетные ассигнования бюджета сельского п</w:t>
      </w:r>
      <w:r w:rsidRPr="00CA4552">
        <w:rPr>
          <w:rFonts w:ascii="Times New Roman" w:hAnsi="Times New Roman" w:cs="Times New Roman"/>
          <w:bCs/>
          <w:sz w:val="28"/>
          <w:szCs w:val="28"/>
        </w:rPr>
        <w:t>о</w:t>
      </w:r>
      <w:r w:rsidRPr="00CA4552">
        <w:rPr>
          <w:rFonts w:ascii="Times New Roman" w:hAnsi="Times New Roman" w:cs="Times New Roman"/>
          <w:bCs/>
          <w:sz w:val="28"/>
          <w:szCs w:val="28"/>
        </w:rPr>
        <w:t>селения на 2024 год и на плановый период 2025 и 2026 годов»</w:t>
      </w:r>
    </w:p>
    <w:p w:rsidR="00CA4552" w:rsidRPr="00CA4552" w:rsidRDefault="00CA4552" w:rsidP="00CA455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пункт 1 изложить в редакции:</w:t>
      </w:r>
    </w:p>
    <w:p w:rsidR="00CA4552" w:rsidRPr="00CA4552" w:rsidRDefault="00CA4552" w:rsidP="00CA455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«1) распределение бюджетных ассигнований по разделам и подразд</w:t>
      </w:r>
      <w:r w:rsidRPr="00CA4552">
        <w:rPr>
          <w:rFonts w:ascii="Times New Roman" w:hAnsi="Times New Roman" w:cs="Times New Roman"/>
          <w:sz w:val="28"/>
          <w:szCs w:val="28"/>
        </w:rPr>
        <w:t>е</w:t>
      </w:r>
      <w:r w:rsidRPr="00CA4552">
        <w:rPr>
          <w:rFonts w:ascii="Times New Roman" w:hAnsi="Times New Roman" w:cs="Times New Roman"/>
          <w:sz w:val="28"/>
          <w:szCs w:val="28"/>
        </w:rPr>
        <w:t>лам классификации расх</w:t>
      </w:r>
      <w:r w:rsidRPr="00CA4552">
        <w:rPr>
          <w:rFonts w:ascii="Times New Roman" w:hAnsi="Times New Roman" w:cs="Times New Roman"/>
          <w:sz w:val="28"/>
          <w:szCs w:val="28"/>
        </w:rPr>
        <w:t>о</w:t>
      </w:r>
      <w:r w:rsidRPr="00CA4552">
        <w:rPr>
          <w:rFonts w:ascii="Times New Roman" w:hAnsi="Times New Roman" w:cs="Times New Roman"/>
          <w:sz w:val="28"/>
          <w:szCs w:val="28"/>
        </w:rPr>
        <w:t xml:space="preserve">дов бюджета поселения на 2024 год (приложение № </w:t>
      </w:r>
      <w:r w:rsidRPr="00CA4552">
        <w:rPr>
          <w:rFonts w:ascii="Times New Roman" w:hAnsi="Times New Roman" w:cs="Times New Roman"/>
          <w:sz w:val="28"/>
          <w:szCs w:val="28"/>
        </w:rPr>
        <w:lastRenderedPageBreak/>
        <w:t>3 к указанному решению) согласно приложению № 1 к настоящему реш</w:t>
      </w:r>
      <w:r w:rsidRPr="00CA4552">
        <w:rPr>
          <w:rFonts w:ascii="Times New Roman" w:hAnsi="Times New Roman" w:cs="Times New Roman"/>
          <w:sz w:val="28"/>
          <w:szCs w:val="28"/>
        </w:rPr>
        <w:t>е</w:t>
      </w:r>
      <w:r w:rsidRPr="00CA4552">
        <w:rPr>
          <w:rFonts w:ascii="Times New Roman" w:hAnsi="Times New Roman" w:cs="Times New Roman"/>
          <w:sz w:val="28"/>
          <w:szCs w:val="28"/>
        </w:rPr>
        <w:t>нию»;</w:t>
      </w:r>
    </w:p>
    <w:p w:rsidR="00CA4552" w:rsidRPr="00CA4552" w:rsidRDefault="00CA4552" w:rsidP="00CA455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пункт 3 изложить в редакции:</w:t>
      </w:r>
    </w:p>
    <w:p w:rsidR="00CA4552" w:rsidRPr="00CA4552" w:rsidRDefault="00CA4552" w:rsidP="00CA455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«3) ведомственную структуру расходов бюджета поселения на 2024 год (приложение № 5 к указанному решению) согласно приложению № 2 к настоящему решению»;</w:t>
      </w:r>
    </w:p>
    <w:p w:rsidR="00CA4552" w:rsidRPr="00CA4552" w:rsidRDefault="00CA4552" w:rsidP="00CA455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пункт 5 изложить в редакции:</w:t>
      </w:r>
    </w:p>
    <w:p w:rsidR="00CA4552" w:rsidRPr="00CA4552" w:rsidRDefault="00CA4552" w:rsidP="00CA455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5) распределение бюджетных ассигнований по разделам, подразделам, целевым статьям, гру</w:t>
      </w:r>
      <w:r w:rsidRPr="00CA4552">
        <w:rPr>
          <w:rFonts w:ascii="Times New Roman" w:hAnsi="Times New Roman" w:cs="Times New Roman"/>
          <w:sz w:val="28"/>
          <w:szCs w:val="28"/>
        </w:rPr>
        <w:t>п</w:t>
      </w:r>
      <w:r w:rsidRPr="00CA4552">
        <w:rPr>
          <w:rFonts w:ascii="Times New Roman" w:hAnsi="Times New Roman" w:cs="Times New Roman"/>
          <w:sz w:val="28"/>
          <w:szCs w:val="28"/>
        </w:rPr>
        <w:t>пам (группам и подгруппам) видов расходов на 2024 год (приложение № 7 к указанному решению) согласно приложению № 3 к настоящему р</w:t>
      </w:r>
      <w:r w:rsidRPr="00CA4552">
        <w:rPr>
          <w:rFonts w:ascii="Times New Roman" w:hAnsi="Times New Roman" w:cs="Times New Roman"/>
          <w:sz w:val="28"/>
          <w:szCs w:val="28"/>
        </w:rPr>
        <w:t>е</w:t>
      </w:r>
      <w:r w:rsidRPr="00CA4552">
        <w:rPr>
          <w:rFonts w:ascii="Times New Roman" w:hAnsi="Times New Roman" w:cs="Times New Roman"/>
          <w:sz w:val="28"/>
          <w:szCs w:val="28"/>
        </w:rPr>
        <w:t>шению».</w:t>
      </w:r>
    </w:p>
    <w:p w:rsidR="00CA4552" w:rsidRPr="00CA4552" w:rsidRDefault="00CA4552" w:rsidP="00CA4552">
      <w:pPr>
        <w:pStyle w:val="a7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A4552" w:rsidRPr="00CA4552" w:rsidRDefault="00CA4552" w:rsidP="00CA455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2. Настоящее решение вступает в силу с 1 января 2024 года.</w:t>
      </w:r>
    </w:p>
    <w:p w:rsidR="00CA4552" w:rsidRPr="00CA4552" w:rsidRDefault="00CA4552" w:rsidP="00CA4552">
      <w:pPr>
        <w:pStyle w:val="a7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A4552" w:rsidRPr="00CA4552" w:rsidRDefault="00CA4552" w:rsidP="00CA455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3. Опубликовать настоящее решение в установленном порядке.</w:t>
      </w:r>
    </w:p>
    <w:p w:rsidR="00CA4552" w:rsidRPr="00CA4552" w:rsidRDefault="00CA4552" w:rsidP="00CA45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552" w:rsidRPr="00CA4552" w:rsidRDefault="00CA4552" w:rsidP="00CA45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552" w:rsidRPr="00CA4552" w:rsidRDefault="00CA4552" w:rsidP="00CA45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Председатель сельского Совета депутатов                                         Ю.В. Бернд</w:t>
      </w:r>
    </w:p>
    <w:p w:rsidR="00CA4552" w:rsidRPr="00CA4552" w:rsidRDefault="00CA4552" w:rsidP="00CA45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552" w:rsidRPr="00CA4552" w:rsidRDefault="00CA4552" w:rsidP="00CA45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552" w:rsidRPr="00CA4552" w:rsidRDefault="00CA4552" w:rsidP="00CA45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Е.А. Гефн</w:t>
      </w:r>
      <w:r w:rsidRPr="00CA4552">
        <w:rPr>
          <w:rFonts w:ascii="Times New Roman" w:hAnsi="Times New Roman" w:cs="Times New Roman"/>
          <w:sz w:val="28"/>
          <w:szCs w:val="28"/>
        </w:rPr>
        <w:t>и</w:t>
      </w:r>
      <w:r w:rsidRPr="00CA4552">
        <w:rPr>
          <w:rFonts w:ascii="Times New Roman" w:hAnsi="Times New Roman" w:cs="Times New Roman"/>
          <w:sz w:val="28"/>
          <w:szCs w:val="28"/>
        </w:rPr>
        <w:t>дер</w:t>
      </w:r>
    </w:p>
    <w:p w:rsidR="00CA4552" w:rsidRPr="00CA4552" w:rsidRDefault="00CA4552" w:rsidP="00CA45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552" w:rsidRPr="00CA4552" w:rsidRDefault="00CA4552" w:rsidP="00CA45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552" w:rsidRPr="00CA4552" w:rsidRDefault="00CA4552" w:rsidP="00CA4552">
      <w:pPr>
        <w:pStyle w:val="a7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A4552" w:rsidRPr="00CA4552" w:rsidRDefault="00CA4552" w:rsidP="00CA4552">
      <w:pPr>
        <w:pStyle w:val="a7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к решению</w:t>
      </w:r>
    </w:p>
    <w:p w:rsidR="00CA4552" w:rsidRPr="00CA4552" w:rsidRDefault="00CA4552" w:rsidP="00CA4552">
      <w:pPr>
        <w:pStyle w:val="a7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сельского Совета депут</w:t>
      </w:r>
      <w:r w:rsidRPr="00CA4552">
        <w:rPr>
          <w:rFonts w:ascii="Times New Roman" w:hAnsi="Times New Roman" w:cs="Times New Roman"/>
          <w:sz w:val="28"/>
          <w:szCs w:val="28"/>
        </w:rPr>
        <w:t>а</w:t>
      </w:r>
      <w:r w:rsidRPr="00CA4552">
        <w:rPr>
          <w:rFonts w:ascii="Times New Roman" w:hAnsi="Times New Roman" w:cs="Times New Roman"/>
          <w:sz w:val="28"/>
          <w:szCs w:val="28"/>
        </w:rPr>
        <w:t xml:space="preserve">тов </w:t>
      </w:r>
    </w:p>
    <w:p w:rsidR="00CA4552" w:rsidRPr="00CA4552" w:rsidRDefault="00CA4552" w:rsidP="00CA4552">
      <w:pPr>
        <w:pStyle w:val="a7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от 24.10.2024 № 24</w:t>
      </w:r>
    </w:p>
    <w:p w:rsidR="00CA4552" w:rsidRPr="00CA4552" w:rsidRDefault="00CA4552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A4552" w:rsidRPr="00CA4552" w:rsidRDefault="00CA4552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A4552" w:rsidRPr="00CA4552" w:rsidRDefault="00CA4552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</w:t>
      </w:r>
    </w:p>
    <w:p w:rsidR="00CA4552" w:rsidRPr="00CA4552" w:rsidRDefault="00CA4552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классификации расходов бюджета сельского поселения на 2024 год</w:t>
      </w:r>
    </w:p>
    <w:tbl>
      <w:tblPr>
        <w:tblW w:w="4999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7"/>
        <w:gridCol w:w="1106"/>
        <w:gridCol w:w="1106"/>
        <w:gridCol w:w="1649"/>
      </w:tblGrid>
      <w:tr w:rsidR="00CA4552" w:rsidRPr="00CA4552" w:rsidTr="00CA4552">
        <w:tc>
          <w:tcPr>
            <w:tcW w:w="2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A4552" w:rsidRPr="00CA4552" w:rsidTr="00CA4552">
        <w:tc>
          <w:tcPr>
            <w:tcW w:w="2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4552" w:rsidRPr="00CA4552" w:rsidTr="00CA4552">
        <w:tc>
          <w:tcPr>
            <w:tcW w:w="2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2509,2</w:t>
            </w:r>
          </w:p>
        </w:tc>
      </w:tr>
      <w:tr w:rsidR="00CA4552" w:rsidRPr="00CA4552" w:rsidTr="00CA4552">
        <w:tc>
          <w:tcPr>
            <w:tcW w:w="2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444,4</w:t>
            </w:r>
          </w:p>
        </w:tc>
      </w:tr>
      <w:tr w:rsidR="00CA4552" w:rsidRPr="00CA4552" w:rsidTr="00CA4552">
        <w:trPr>
          <w:trHeight w:val="1265"/>
        </w:trPr>
        <w:tc>
          <w:tcPr>
            <w:tcW w:w="2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дерации, высших исполнительных органов госуда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ственной власти субъектов Российской Федерации, местных админ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страций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1478,7</w:t>
            </w:r>
          </w:p>
        </w:tc>
      </w:tr>
      <w:tr w:rsidR="00CA4552" w:rsidRPr="00CA4552" w:rsidTr="00CA4552">
        <w:tc>
          <w:tcPr>
            <w:tcW w:w="2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CA4552" w:rsidRPr="00CA4552" w:rsidTr="00CA4552">
        <w:tc>
          <w:tcPr>
            <w:tcW w:w="2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A4552" w:rsidRPr="00CA4552" w:rsidTr="00CA4552">
        <w:tc>
          <w:tcPr>
            <w:tcW w:w="2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572,6</w:t>
            </w:r>
          </w:p>
        </w:tc>
      </w:tr>
      <w:tr w:rsidR="00CA4552" w:rsidRPr="00CA4552" w:rsidTr="00CA4552">
        <w:tc>
          <w:tcPr>
            <w:tcW w:w="2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CA4552" w:rsidRPr="00CA4552" w:rsidTr="00CA4552">
        <w:tc>
          <w:tcPr>
            <w:tcW w:w="2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CA4552" w:rsidRPr="00CA4552" w:rsidTr="00CA4552">
        <w:tc>
          <w:tcPr>
            <w:tcW w:w="2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385,7</w:t>
            </w:r>
          </w:p>
        </w:tc>
      </w:tr>
      <w:tr w:rsidR="00CA4552" w:rsidRPr="00CA4552" w:rsidTr="00CA4552">
        <w:tc>
          <w:tcPr>
            <w:tcW w:w="2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CA4552" w:rsidRPr="00CA4552" w:rsidTr="00CA4552">
        <w:tc>
          <w:tcPr>
            <w:tcW w:w="2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gram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ланирование</w:t>
            </w:r>
            <w:proofErr w:type="spellEnd"/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CA4552" w:rsidRPr="00CA4552" w:rsidTr="00CA4552">
        <w:tc>
          <w:tcPr>
            <w:tcW w:w="2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CA4552" w:rsidRPr="00CA4552" w:rsidTr="00CA4552">
        <w:tc>
          <w:tcPr>
            <w:tcW w:w="2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CA4552" w:rsidRPr="00CA4552" w:rsidTr="00CA4552">
        <w:tc>
          <w:tcPr>
            <w:tcW w:w="2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A4552" w:rsidRPr="00CA4552" w:rsidTr="00CA4552">
        <w:tc>
          <w:tcPr>
            <w:tcW w:w="2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A4552" w:rsidRPr="00CA4552" w:rsidTr="00CA4552">
        <w:tc>
          <w:tcPr>
            <w:tcW w:w="2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A4552" w:rsidRPr="00CA4552" w:rsidTr="00CA4552">
        <w:tc>
          <w:tcPr>
            <w:tcW w:w="2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A4552" w:rsidRPr="00CA4552" w:rsidTr="00CA4552">
        <w:tc>
          <w:tcPr>
            <w:tcW w:w="2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4552" w:rsidRPr="00CA4552" w:rsidTr="00CA4552">
        <w:tc>
          <w:tcPr>
            <w:tcW w:w="2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Пенсионное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proofErr w:type="spellEnd"/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CA4552" w:rsidRPr="00CA4552" w:rsidTr="00CA4552">
        <w:tc>
          <w:tcPr>
            <w:tcW w:w="2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A4552" w:rsidRPr="00CA4552" w:rsidTr="00CA4552">
        <w:tc>
          <w:tcPr>
            <w:tcW w:w="2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A4552" w:rsidRPr="00CA4552" w:rsidTr="00CA4552">
        <w:tc>
          <w:tcPr>
            <w:tcW w:w="2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3078,9</w:t>
            </w:r>
          </w:p>
        </w:tc>
      </w:tr>
    </w:tbl>
    <w:p w:rsidR="00CA4552" w:rsidRPr="00CA4552" w:rsidRDefault="00CA4552" w:rsidP="00CA4552">
      <w:pPr>
        <w:pStyle w:val="a7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CA4552" w:rsidRPr="00CA4552" w:rsidRDefault="00CA4552" w:rsidP="00CA45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552" w:rsidRPr="00CA4552" w:rsidRDefault="00CA4552" w:rsidP="00CA4552">
      <w:pPr>
        <w:pStyle w:val="a7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A4552" w:rsidRPr="00CA4552" w:rsidRDefault="00CA4552" w:rsidP="00CA4552">
      <w:pPr>
        <w:pStyle w:val="a7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к решению</w:t>
      </w:r>
    </w:p>
    <w:p w:rsidR="00CA4552" w:rsidRPr="00CA4552" w:rsidRDefault="00CA4552" w:rsidP="00CA4552">
      <w:pPr>
        <w:pStyle w:val="a7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сельского Совета депут</w:t>
      </w:r>
      <w:r w:rsidRPr="00CA4552">
        <w:rPr>
          <w:rFonts w:ascii="Times New Roman" w:hAnsi="Times New Roman" w:cs="Times New Roman"/>
          <w:sz w:val="28"/>
          <w:szCs w:val="28"/>
        </w:rPr>
        <w:t>а</w:t>
      </w:r>
      <w:r w:rsidRPr="00CA4552">
        <w:rPr>
          <w:rFonts w:ascii="Times New Roman" w:hAnsi="Times New Roman" w:cs="Times New Roman"/>
          <w:sz w:val="28"/>
          <w:szCs w:val="28"/>
        </w:rPr>
        <w:t xml:space="preserve">тов </w:t>
      </w:r>
    </w:p>
    <w:p w:rsidR="00CA4552" w:rsidRPr="00CA4552" w:rsidRDefault="00CA4552" w:rsidP="00CA4552">
      <w:pPr>
        <w:pStyle w:val="a7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от 24.10.2024 № 24</w:t>
      </w:r>
    </w:p>
    <w:p w:rsidR="00CA4552" w:rsidRPr="00CA4552" w:rsidRDefault="00CA4552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A4552" w:rsidRPr="00CA4552" w:rsidRDefault="00CA4552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A4552" w:rsidRPr="00CA4552" w:rsidRDefault="00CA4552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2024 год</w:t>
      </w:r>
    </w:p>
    <w:tbl>
      <w:tblPr>
        <w:tblW w:w="4999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7"/>
        <w:gridCol w:w="747"/>
        <w:gridCol w:w="474"/>
        <w:gridCol w:w="556"/>
        <w:gridCol w:w="1499"/>
        <w:gridCol w:w="728"/>
        <w:gridCol w:w="1127"/>
      </w:tblGrid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Сумма, тыс. ру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Администрация 12 лет Октября сельс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вета Поспелихинского района Алтайск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го края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3078,9</w:t>
            </w:r>
          </w:p>
        </w:tc>
      </w:tr>
      <w:tr w:rsidR="00CA4552" w:rsidRPr="00CA4552" w:rsidTr="00CA4552">
        <w:trPr>
          <w:trHeight w:val="310"/>
        </w:trPr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2509,2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ного лица субъекта РФ и муниципальн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444,4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госуда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ственной национальной пол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444,4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ности органов местного сам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444,4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444,4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дарственными (муниципальными) орг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нами, казенными учреждениями, орг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444,4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орг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444,4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сийской Федерации, высших исполн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тельных органов государственной вл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сти субъектов Ро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Федерации, 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местных 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министраций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1478,7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реализации госуда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ственной национальной пол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1478,7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ности органов местного сам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1478,7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1478,7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дарственными (муниципальными) орг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нами, казенными учреждениями, орг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орг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440,4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989,3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989,3</w:t>
            </w:r>
          </w:p>
        </w:tc>
      </w:tr>
      <w:tr w:rsidR="00CA4552" w:rsidRPr="00CA4552" w:rsidTr="00CA4552">
        <w:trPr>
          <w:trHeight w:val="362"/>
        </w:trPr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CA4552" w:rsidRPr="00CA4552" w:rsidTr="00CA4552">
        <w:trPr>
          <w:trHeight w:val="340"/>
        </w:trPr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A4552" w:rsidRPr="00CA4552" w:rsidTr="00CA4552">
        <w:trPr>
          <w:trHeight w:val="334"/>
        </w:trPr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A4552" w:rsidRPr="00CA4552" w:rsidTr="00CA4552">
        <w:trPr>
          <w:trHeight w:val="330"/>
        </w:trPr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A4552" w:rsidRPr="00CA4552" w:rsidTr="00CA4552">
        <w:trPr>
          <w:trHeight w:val="338"/>
        </w:trPr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A4552" w:rsidRPr="00CA4552" w:rsidTr="00CA4552">
        <w:trPr>
          <w:trHeight w:val="345"/>
        </w:trPr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  <w:proofErr w:type="spellEnd"/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572,6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ности (оказание услуг) подведомственных учреждений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572,6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ности (оказании услуг) иных подведомстве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360,1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трализованные бухгалтерии, группы х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зяйственного обслуж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вания, учебные фильмотеки, ме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школьные учебно-производственные комбинаты, логоп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дические пункты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360,1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дарственными (муниципальными) орг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нами, казенными учреждениями, орг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360,1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орг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360,1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рактера бюджетам субъектов РФ и м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ниципальных образ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го характера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жетам муниципальных районов из бюджетов поселений и межбю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жетные трансферты бюджетам поселений </w:t>
            </w:r>
            <w:proofErr w:type="gram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из бюджетов м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ниципальных районов на осуществл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ние части полномочий по реш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нию вопросов местного значения в соответствии с з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ключенными 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CA4552" w:rsidRPr="00CA4552" w:rsidTr="00CA4552">
        <w:trPr>
          <w:trHeight w:val="319"/>
        </w:trPr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CA4552" w:rsidRPr="00CA4552" w:rsidTr="00CA4552">
        <w:trPr>
          <w:trHeight w:val="280"/>
        </w:trPr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трансферты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ственной власти субъектов Российской Федер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ции и органов местного сам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204,1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тельств государства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204,1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го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ударства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202,1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202,1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202,1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A4552" w:rsidRPr="00CA4552" w:rsidTr="00CA4552">
        <w:trPr>
          <w:trHeight w:val="245"/>
        </w:trPr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готовка</w:t>
            </w:r>
            <w:proofErr w:type="spellEnd"/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госуда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ственной национальной пол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новленных функций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ского учета на территориях, где отсутствуют военные комиссари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дарственными (муниципальными) орг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нами, казенными учреждениями, орг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ственных (муниципальных) орг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CA4552" w:rsidRPr="00CA4552" w:rsidTr="00CA4552">
        <w:trPr>
          <w:trHeight w:val="328"/>
        </w:trPr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385,7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385,7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нальной экономики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рожного хозяйства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Содержание, ремонт, реконстру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ция и строительство автомобил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ных дорог, являющихся муниципальной собстве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Территориальное планирование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Территориальное планирование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Территориальное планирование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Территориальное планирование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CA4552" w:rsidRPr="00CA4552" w:rsidTr="00CA4552">
        <w:trPr>
          <w:trHeight w:val="377"/>
        </w:trPr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хозя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CA4552" w:rsidRPr="00CA4552" w:rsidTr="00CA4552">
        <w:trPr>
          <w:trHeight w:val="382"/>
        </w:trPr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но-коммунального хозя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но-коммунального хозя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CA4552" w:rsidRPr="00CA4552" w:rsidTr="00CA4552">
        <w:trPr>
          <w:trHeight w:val="395"/>
        </w:trPr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A4552" w:rsidRPr="00CA4552" w:rsidTr="00CA4552">
        <w:trPr>
          <w:trHeight w:val="326"/>
        </w:trPr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Сбор и удаление твердых отх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A4552" w:rsidRPr="00CA4552" w:rsidTr="00CA4552">
        <w:trPr>
          <w:trHeight w:val="306"/>
        </w:trPr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ление детей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A4552" w:rsidRPr="00CA4552" w:rsidTr="00CA4552">
        <w:trPr>
          <w:trHeight w:val="344"/>
        </w:trPr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образов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тей и молодежи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дарственными (муниципальными) орг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нами, казенными учреждениями, орг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орг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A4552" w:rsidRPr="00CA4552" w:rsidTr="00CA4552">
        <w:trPr>
          <w:trHeight w:val="436"/>
        </w:trPr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A4552" w:rsidRPr="00CA4552" w:rsidTr="00CA4552">
        <w:trPr>
          <w:trHeight w:val="429"/>
        </w:trPr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        1,7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рактера бюджетам субъектов РФ и м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ниципальных образ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го характера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жетам муниципальных районов из бюджетов поселений и межбю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жетные трансферты бюджетам поселений </w:t>
            </w:r>
            <w:proofErr w:type="gram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из бюджетов м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ниципальных районов на осуществл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ние части полномочий по реш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нию вопросов местного значения в соответствии с з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ключенными 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A4552" w:rsidRPr="00CA4552" w:rsidTr="00CA4552">
        <w:trPr>
          <w:trHeight w:val="346"/>
        </w:trPr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трансферты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альной сферы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матографии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CA4552" w:rsidRPr="00CA4552" w:rsidTr="00CA4552">
        <w:trPr>
          <w:trHeight w:val="312"/>
        </w:trPr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A4552" w:rsidRPr="00CA4552" w:rsidTr="00CA4552">
        <w:trPr>
          <w:trHeight w:val="288"/>
        </w:trPr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рактера бюджетам субъектов РФ и м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ниципальных образ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го характера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A4552" w:rsidRPr="00CA4552" w:rsidTr="00CA4552"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жетам муниципальных районов из бюджетов поселений и межбю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жетные трансферты бюджетам поселений </w:t>
            </w:r>
            <w:proofErr w:type="gram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из бюджетов м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ниципальных районов на осуществл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ние части полномочий по реш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нию вопросов местного значения в соответствии с з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ключенными 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A4552" w:rsidRPr="00CA4552" w:rsidTr="00CA4552">
        <w:trPr>
          <w:trHeight w:val="377"/>
        </w:trPr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A4552" w:rsidRPr="00CA4552" w:rsidTr="00CA4552">
        <w:trPr>
          <w:trHeight w:val="353"/>
        </w:trPr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трансферты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A4552" w:rsidRPr="00CA4552" w:rsidTr="00CA4552">
        <w:trPr>
          <w:trHeight w:val="328"/>
        </w:trPr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3078,9</w:t>
            </w:r>
          </w:p>
        </w:tc>
      </w:tr>
    </w:tbl>
    <w:p w:rsidR="00CA4552" w:rsidRPr="00CA4552" w:rsidRDefault="00CA4552" w:rsidP="00CA45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552" w:rsidRPr="00CA4552" w:rsidRDefault="00CA4552" w:rsidP="00CA45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552" w:rsidRPr="00CA4552" w:rsidRDefault="00CA4552" w:rsidP="00CA4552">
      <w:pPr>
        <w:pStyle w:val="a7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CA4552" w:rsidRPr="00CA4552" w:rsidRDefault="00CA4552" w:rsidP="00CA4552">
      <w:pPr>
        <w:pStyle w:val="a7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к решению</w:t>
      </w:r>
    </w:p>
    <w:p w:rsidR="00CA4552" w:rsidRPr="00CA4552" w:rsidRDefault="00CA4552" w:rsidP="00CA4552">
      <w:pPr>
        <w:pStyle w:val="a7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сельского Совета депут</w:t>
      </w:r>
      <w:r w:rsidRPr="00CA4552">
        <w:rPr>
          <w:rFonts w:ascii="Times New Roman" w:hAnsi="Times New Roman" w:cs="Times New Roman"/>
          <w:sz w:val="28"/>
          <w:szCs w:val="28"/>
        </w:rPr>
        <w:t>а</w:t>
      </w:r>
      <w:r w:rsidRPr="00CA4552">
        <w:rPr>
          <w:rFonts w:ascii="Times New Roman" w:hAnsi="Times New Roman" w:cs="Times New Roman"/>
          <w:sz w:val="28"/>
          <w:szCs w:val="28"/>
        </w:rPr>
        <w:t xml:space="preserve">тов </w:t>
      </w:r>
    </w:p>
    <w:p w:rsidR="00CA4552" w:rsidRPr="00CA4552" w:rsidRDefault="00CA4552" w:rsidP="00CA4552">
      <w:pPr>
        <w:pStyle w:val="a7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от 24.10.2024 № 24</w:t>
      </w:r>
    </w:p>
    <w:p w:rsidR="00CA4552" w:rsidRDefault="00CA4552" w:rsidP="00CA4552">
      <w:pPr>
        <w:pStyle w:val="a7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233984" w:rsidRPr="00233984" w:rsidRDefault="00233984" w:rsidP="00CA4552">
      <w:pPr>
        <w:pStyle w:val="a7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CA4552" w:rsidRPr="00CA4552" w:rsidRDefault="00CA4552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</w:t>
      </w:r>
    </w:p>
    <w:p w:rsidR="00CA4552" w:rsidRPr="00CA4552" w:rsidRDefault="00CA4552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статьям, группам (группам и подгруппам) видов расходов на 2024 год</w:t>
      </w:r>
    </w:p>
    <w:tbl>
      <w:tblPr>
        <w:tblW w:w="5012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8"/>
        <w:gridCol w:w="555"/>
        <w:gridCol w:w="655"/>
        <w:gridCol w:w="1402"/>
        <w:gridCol w:w="685"/>
        <w:gridCol w:w="1197"/>
      </w:tblGrid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proofErr w:type="spellEnd"/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4552" w:rsidRPr="00CA4552" w:rsidTr="00CA4552">
        <w:trPr>
          <w:trHeight w:val="316"/>
        </w:trPr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2509,2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ного лица субъекта РФ и муниципального образ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444,4</w:t>
            </w:r>
          </w:p>
        </w:tc>
      </w:tr>
      <w:tr w:rsidR="00CA4552" w:rsidRPr="00CA4552" w:rsidTr="00CA4552">
        <w:trPr>
          <w:trHeight w:val="662"/>
        </w:trPr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госуда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ственной национальной политики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444,4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самоуправления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444,4</w:t>
            </w:r>
          </w:p>
        </w:tc>
      </w:tr>
      <w:tr w:rsidR="00CA4552" w:rsidRPr="00CA4552" w:rsidTr="00CA4552">
        <w:trPr>
          <w:trHeight w:val="382"/>
        </w:trPr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444,4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нами, казенными учреждениями, органами управления госуда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ственными внебюдже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444,4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ных (муниципальных) орг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444,4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сийской Федерации, высших исполн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тельных органов государственной вл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сти субъектов Российской Федерации, местных админ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страций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1478,7</w:t>
            </w:r>
          </w:p>
        </w:tc>
      </w:tr>
      <w:tr w:rsidR="00CA4552" w:rsidRPr="00CA4552" w:rsidTr="00CA4552">
        <w:trPr>
          <w:trHeight w:val="520"/>
        </w:trPr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госуда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ственной национальной политики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1478,7</w:t>
            </w:r>
          </w:p>
        </w:tc>
      </w:tr>
      <w:tr w:rsidR="00CA4552" w:rsidRPr="00CA4552" w:rsidTr="00CA4552">
        <w:trPr>
          <w:trHeight w:val="629"/>
        </w:trPr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самоуправления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1478,7</w:t>
            </w:r>
          </w:p>
        </w:tc>
      </w:tr>
      <w:tr w:rsidR="00CA4552" w:rsidRPr="00CA4552" w:rsidTr="00CA4552">
        <w:trPr>
          <w:trHeight w:val="592"/>
        </w:trPr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1478,7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нами, казенными учреждениями, органами управления госуда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ственными внебюдже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ных (муниципальных) орг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989,3</w:t>
            </w:r>
          </w:p>
        </w:tc>
      </w:tr>
      <w:tr w:rsidR="00CA4552" w:rsidRPr="00CA4552" w:rsidTr="00CA4552">
        <w:trPr>
          <w:trHeight w:val="812"/>
        </w:trPr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печения государственных (м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     989,3</w:t>
            </w:r>
          </w:p>
        </w:tc>
      </w:tr>
      <w:tr w:rsidR="00CA4552" w:rsidRPr="00CA4552" w:rsidTr="00CA4552">
        <w:trPr>
          <w:trHeight w:val="219"/>
        </w:trPr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</w:tr>
      <w:tr w:rsidR="00CA4552" w:rsidRPr="00CA4552" w:rsidTr="00CA4552">
        <w:trPr>
          <w:trHeight w:val="209"/>
        </w:trPr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</w:tr>
      <w:tr w:rsidR="00CA4552" w:rsidRPr="00CA4552" w:rsidTr="00CA4552">
        <w:trPr>
          <w:trHeight w:val="209"/>
        </w:trPr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CA4552" w:rsidRPr="00CA4552" w:rsidTr="00CA4552">
        <w:trPr>
          <w:trHeight w:val="209"/>
        </w:trPr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CA4552" w:rsidRPr="00CA4552" w:rsidTr="00CA4552">
        <w:trPr>
          <w:trHeight w:val="152"/>
        </w:trPr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ной власти субъектов Российской Федер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ции и органов местного сам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A4552" w:rsidRPr="00CA4552" w:rsidTr="00CA4552">
        <w:trPr>
          <w:trHeight w:val="288"/>
        </w:trPr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A4552" w:rsidRPr="00CA4552" w:rsidTr="00CA4552">
        <w:trPr>
          <w:trHeight w:val="338"/>
        </w:trPr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страций</w:t>
            </w:r>
            <w:proofErr w:type="spellEnd"/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A4552" w:rsidRPr="00CA4552" w:rsidTr="00CA4552">
        <w:trPr>
          <w:trHeight w:val="344"/>
        </w:trPr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A4552" w:rsidRPr="00CA4552" w:rsidTr="00CA4552">
        <w:trPr>
          <w:trHeight w:val="232"/>
        </w:trPr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572,6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ние услуг) подведомственных учреждений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572,6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нии услуг) иных подведомственных учрежд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360,1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ванные бухгалтерии, группы х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зяйственного обслуживания, учебные фильмотеки, ме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производственные комбин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ты, логопедич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ские пункты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360,1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нами, казенными 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управления госуда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ственными внебюдже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360,1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ных (муниципальных) орг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360,1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рактера бюджетам субъектов РФ и муниципальных 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разований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рактера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ципальных районов из бюджетов поселений и межбюджетные трансферты бюджетам пос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лений </w:t>
            </w:r>
            <w:proofErr w:type="gram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нию вопросов местного значения в соотве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ствии с заключенными 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трансферты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ной власти субъектов Российской Федер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ции и органов местного сам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204,1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тельств государства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204,1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госуда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202,1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202,1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печения государственных (м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202,1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готовка</w:t>
            </w:r>
            <w:proofErr w:type="spellEnd"/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госуда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ственной национальной политики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ленных функций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сариаты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нами, казенными учреждениями, органами управления госуда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ственными внебюдже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ных (муниципальных) орг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печения государственных (м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ниципальных) 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385,7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385,7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мики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рожного хозяйства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Содержание, ремонт, реконструкция и стро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тельство автомобильных дорог, являющихся муниципальной собстве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печения государственных (м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Территориальное планирование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Территориальное планирование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Территориальное планирование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Территориальное планирование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Территориальное планирование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печения государственных (м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печения государственных (м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печения государственных (м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нами, казенными 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управления госуда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ственными внебюдже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ных (муниципальных) орг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рактера бюджетам субъектов РФ и муниципальных 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разований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рактера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ципальных районов из бюджетов поселений и межбюджетные трансферты бюджетам пос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лений </w:t>
            </w:r>
            <w:proofErr w:type="gram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нию вопросов местного значения в соотве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ствии с заключенными 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трансферты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кинемат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печения государственных (м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рактера бюджетам субъектов РФ и муниципальных 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разований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рактера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ципальных районов из бюджетов поселений и межбюджетные трансферты бюджетам пос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лений </w:t>
            </w:r>
            <w:proofErr w:type="gram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нию вопросов местного значения в соотве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ствии с заключенными 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трансферты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A4552" w:rsidRPr="00CA4552" w:rsidTr="00CA4552">
        <w:tc>
          <w:tcPr>
            <w:tcW w:w="2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3078,9</w:t>
            </w:r>
          </w:p>
        </w:tc>
      </w:tr>
    </w:tbl>
    <w:p w:rsidR="00CA4552" w:rsidRPr="00CA4552" w:rsidRDefault="00CA4552" w:rsidP="00CA45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552" w:rsidRPr="00CA4552" w:rsidRDefault="00CA4552" w:rsidP="00CA45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552" w:rsidRPr="00CA4552" w:rsidRDefault="00CA4552" w:rsidP="00CA4552">
      <w:pPr>
        <w:pStyle w:val="a7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CA4552" w:rsidRPr="00CA4552" w:rsidRDefault="00CA4552" w:rsidP="00CA4552">
      <w:pPr>
        <w:pStyle w:val="a7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к решению</w:t>
      </w:r>
    </w:p>
    <w:p w:rsidR="00CA4552" w:rsidRPr="00CA4552" w:rsidRDefault="00CA4552" w:rsidP="00CA4552">
      <w:pPr>
        <w:pStyle w:val="a7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сельского Совета депут</w:t>
      </w:r>
      <w:r w:rsidRPr="00CA4552">
        <w:rPr>
          <w:rFonts w:ascii="Times New Roman" w:hAnsi="Times New Roman" w:cs="Times New Roman"/>
          <w:sz w:val="28"/>
          <w:szCs w:val="28"/>
        </w:rPr>
        <w:t>а</w:t>
      </w:r>
      <w:r w:rsidRPr="00CA4552">
        <w:rPr>
          <w:rFonts w:ascii="Times New Roman" w:hAnsi="Times New Roman" w:cs="Times New Roman"/>
          <w:sz w:val="28"/>
          <w:szCs w:val="28"/>
        </w:rPr>
        <w:t xml:space="preserve">тов </w:t>
      </w:r>
    </w:p>
    <w:p w:rsidR="00CA4552" w:rsidRPr="00CA4552" w:rsidRDefault="00CA4552" w:rsidP="00CA4552">
      <w:pPr>
        <w:pStyle w:val="a7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от 24.10.2024 № 24</w:t>
      </w:r>
    </w:p>
    <w:p w:rsidR="00CA4552" w:rsidRPr="00CA4552" w:rsidRDefault="00CA4552" w:rsidP="00CA4552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4552" w:rsidRPr="00CA4552" w:rsidRDefault="00CA4552" w:rsidP="00CA4552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4552" w:rsidRPr="00CA4552" w:rsidRDefault="00CA4552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по кодам классификации</w:t>
      </w:r>
    </w:p>
    <w:p w:rsidR="00CA4552" w:rsidRPr="00CA4552" w:rsidRDefault="00CA4552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A4552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за 2024</w:t>
      </w:r>
      <w:r w:rsidRPr="00CA455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A4552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887"/>
        <w:gridCol w:w="3684"/>
        <w:gridCol w:w="1559"/>
      </w:tblGrid>
      <w:tr w:rsidR="00CA4552" w:rsidRPr="00CA4552" w:rsidTr="00CA455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Код 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страт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Код источника финанс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рования по бюджетной класс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фикации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Кассовое</w:t>
            </w:r>
          </w:p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CA4552" w:rsidRPr="00CA4552" w:rsidRDefault="00CA4552" w:rsidP="00CA45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CA4552" w:rsidRPr="00CA4552" w:rsidTr="00CA4552">
        <w:trPr>
          <w:trHeight w:val="2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-175,7</w:t>
            </w:r>
          </w:p>
        </w:tc>
      </w:tr>
      <w:tr w:rsidR="00CA4552" w:rsidRPr="00CA4552" w:rsidTr="00CA455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нежных средств бюджета пос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-2903,2</w:t>
            </w:r>
          </w:p>
        </w:tc>
      </w:tr>
      <w:tr w:rsidR="00CA4552" w:rsidRPr="00CA4552" w:rsidTr="00CA455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52" w:rsidRPr="00CA4552" w:rsidRDefault="00CA4552" w:rsidP="00CA45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ков денежных средств бюджета п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 xml:space="preserve">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52" w:rsidRPr="00CA4552" w:rsidRDefault="00CA4552" w:rsidP="00CA45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2">
              <w:rPr>
                <w:rFonts w:ascii="Times New Roman" w:hAnsi="Times New Roman" w:cs="Times New Roman"/>
                <w:sz w:val="24"/>
                <w:szCs w:val="24"/>
              </w:rPr>
              <w:t>+3078,9</w:t>
            </w:r>
          </w:p>
        </w:tc>
      </w:tr>
    </w:tbl>
    <w:p w:rsidR="00CA4552" w:rsidRPr="00CA4552" w:rsidRDefault="00CA4552" w:rsidP="00CA45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62F55" w:rsidRDefault="00E62F55" w:rsidP="003557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552" w:rsidRDefault="00CA4552" w:rsidP="003557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552" w:rsidRDefault="00CA4552" w:rsidP="003557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552" w:rsidRDefault="00CA4552" w:rsidP="003557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552" w:rsidRDefault="00CA4552" w:rsidP="003557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552" w:rsidRDefault="00CA4552" w:rsidP="003557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552" w:rsidRDefault="00CA4552" w:rsidP="003557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552" w:rsidRDefault="00CA4552" w:rsidP="003557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552" w:rsidRDefault="00CA4552" w:rsidP="003557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552" w:rsidRDefault="00CA4552" w:rsidP="003557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552" w:rsidRDefault="00CA4552" w:rsidP="003557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552" w:rsidRDefault="00CA4552" w:rsidP="003557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552" w:rsidRDefault="00CA4552" w:rsidP="003557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552" w:rsidRDefault="00CA4552" w:rsidP="003557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552" w:rsidRDefault="00CA4552" w:rsidP="003557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552" w:rsidRDefault="00CA4552" w:rsidP="003557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552" w:rsidRDefault="00CA4552" w:rsidP="003557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552" w:rsidRDefault="00CA4552" w:rsidP="003557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552" w:rsidRDefault="00CA4552" w:rsidP="003557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552" w:rsidRDefault="00CA4552" w:rsidP="003557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552" w:rsidRPr="00233984" w:rsidRDefault="00CA4552" w:rsidP="00355749">
      <w:pPr>
        <w:pStyle w:val="a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A4552" w:rsidRPr="00233984" w:rsidRDefault="00CA4552" w:rsidP="00355749">
      <w:pPr>
        <w:pStyle w:val="a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25E4" w:rsidRDefault="006425E4" w:rsidP="006425E4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74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355749">
        <w:rPr>
          <w:rFonts w:ascii="Times New Roman" w:eastAsia="Times New Roman" w:hAnsi="Times New Roman" w:cs="Times New Roman"/>
          <w:b/>
          <w:sz w:val="28"/>
          <w:szCs w:val="28"/>
        </w:rPr>
        <w:t>. Постановления и распоряжения Администрации сельсовета</w:t>
      </w:r>
    </w:p>
    <w:p w:rsidR="008F1B24" w:rsidRPr="008F1B24" w:rsidRDefault="008F1B24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Pr="004B02E9" w:rsidRDefault="00705946" w:rsidP="00705946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02E9">
        <w:rPr>
          <w:rFonts w:ascii="Times New Roman" w:eastAsia="Times New Roman" w:hAnsi="Times New Roman" w:cs="Times New Roman"/>
          <w:sz w:val="28"/>
          <w:szCs w:val="28"/>
        </w:rPr>
        <w:t>АДМИНИСТРАЦИЯ 12 ЛЕТ ОКТЯБРЯ СЕЛЬСОВЕТА</w:t>
      </w:r>
    </w:p>
    <w:p w:rsidR="00705946" w:rsidRPr="004B02E9" w:rsidRDefault="00705946" w:rsidP="00705946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02E9">
        <w:rPr>
          <w:rFonts w:ascii="Times New Roman" w:eastAsia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705946" w:rsidRPr="004B02E9" w:rsidRDefault="00705946" w:rsidP="00705946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Pr="004B02E9" w:rsidRDefault="00705946" w:rsidP="00705946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Pr="004B02E9" w:rsidRDefault="00705946" w:rsidP="00705946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02E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705946" w:rsidRPr="004B02E9" w:rsidRDefault="00705946" w:rsidP="00705946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Pr="004B02E9" w:rsidRDefault="00705946" w:rsidP="00705946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Pr="004B02E9" w:rsidRDefault="00705946" w:rsidP="0070594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2E9">
        <w:rPr>
          <w:rFonts w:ascii="Times New Roman" w:eastAsia="Times New Roman" w:hAnsi="Times New Roman" w:cs="Times New Roman"/>
          <w:sz w:val="28"/>
          <w:szCs w:val="28"/>
        </w:rPr>
        <w:t>14.10.2024                                                                                                          № 29</w:t>
      </w:r>
    </w:p>
    <w:p w:rsidR="00705946" w:rsidRPr="004B02E9" w:rsidRDefault="00705946" w:rsidP="00705946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02E9">
        <w:rPr>
          <w:rFonts w:ascii="Times New Roman" w:eastAsia="Times New Roman" w:hAnsi="Times New Roman" w:cs="Times New Roman"/>
          <w:sz w:val="28"/>
          <w:szCs w:val="28"/>
        </w:rPr>
        <w:t>П. 12 лет Октября</w:t>
      </w:r>
    </w:p>
    <w:p w:rsidR="00705946" w:rsidRPr="004B02E9" w:rsidRDefault="00705946" w:rsidP="00705946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Pr="004B02E9" w:rsidRDefault="00705946" w:rsidP="00705946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Pr="00705946" w:rsidRDefault="00705946" w:rsidP="00705946">
      <w:pPr>
        <w:pStyle w:val="a7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ко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трактном управляющем Админ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страции 12 лет Октября сельсовета Поспелихинского района Алтайского края</w:t>
      </w:r>
    </w:p>
    <w:p w:rsidR="00705946" w:rsidRPr="00705946" w:rsidRDefault="00705946" w:rsidP="0070594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Pr="00705946" w:rsidRDefault="00705946" w:rsidP="0070594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38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нужд», приказом Минфина России от 31 июля 2020 г. № 158н «Об утверждении Типового положения (регламента) о контрактной службе» ПОСТАНОВЛЯЮ: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1. Утвердить прилагаемое Положение о контрактном управляющем Администрации 12 лет Октября сельсовета Поспелихинского района Алта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ского края.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2. Признать утратившим постановление Администрации сельсовета от 31.12.2015 № 47 «</w:t>
      </w:r>
      <w:r w:rsidRPr="00705946">
        <w:rPr>
          <w:rFonts w:ascii="Times New Roman" w:hAnsi="Times New Roman" w:cs="Times New Roman"/>
          <w:sz w:val="28"/>
          <w:szCs w:val="28"/>
        </w:rPr>
        <w:t>Об утверждении Положения о контрактном управляющем Администрации 12 лет Октября сельсовета Поспелихинского района Алта</w:t>
      </w:r>
      <w:r w:rsidRPr="00705946">
        <w:rPr>
          <w:rFonts w:ascii="Times New Roman" w:hAnsi="Times New Roman" w:cs="Times New Roman"/>
          <w:sz w:val="28"/>
          <w:szCs w:val="28"/>
        </w:rPr>
        <w:t>й</w:t>
      </w:r>
      <w:r w:rsidRPr="00705946">
        <w:rPr>
          <w:rFonts w:ascii="Times New Roman" w:hAnsi="Times New Roman" w:cs="Times New Roman"/>
          <w:sz w:val="28"/>
          <w:szCs w:val="28"/>
        </w:rPr>
        <w:t>ского края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4. Контроль над  исполнением настоящего постановления оставляю за собой.</w:t>
      </w:r>
    </w:p>
    <w:p w:rsidR="00705946" w:rsidRPr="00705946" w:rsidRDefault="00705946" w:rsidP="0070594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Pr="00705946" w:rsidRDefault="00705946" w:rsidP="0070594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Pr="00705946" w:rsidRDefault="00705946" w:rsidP="0070594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        Е.А. Гефнидер</w:t>
      </w:r>
    </w:p>
    <w:p w:rsidR="00705946" w:rsidRPr="00705946" w:rsidRDefault="00705946" w:rsidP="0070594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Pr="00705946" w:rsidRDefault="00705946" w:rsidP="0070594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Pr="00705946" w:rsidRDefault="00705946" w:rsidP="0070594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Pr="00705946" w:rsidRDefault="00705946" w:rsidP="00705946">
      <w:pPr>
        <w:pStyle w:val="a7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705946" w:rsidRPr="00705946" w:rsidRDefault="00705946" w:rsidP="00705946">
      <w:pPr>
        <w:pStyle w:val="a7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705946" w:rsidRPr="00705946" w:rsidRDefault="00705946" w:rsidP="00705946">
      <w:pPr>
        <w:pStyle w:val="a7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сельсовета </w:t>
      </w:r>
    </w:p>
    <w:p w:rsidR="00705946" w:rsidRPr="00705946" w:rsidRDefault="00705946" w:rsidP="00705946">
      <w:pPr>
        <w:pStyle w:val="a7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от 14.10.2024 № 29</w:t>
      </w:r>
    </w:p>
    <w:p w:rsidR="00705946" w:rsidRPr="00705946" w:rsidRDefault="00705946" w:rsidP="00705946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Pr="00705946" w:rsidRDefault="00705946" w:rsidP="00705946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Pr="00705946" w:rsidRDefault="00705946" w:rsidP="00705946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705946" w:rsidRPr="00705946" w:rsidRDefault="00705946" w:rsidP="00705946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 xml:space="preserve">о контрактном управляющем Администрации 12 лет Октября сельсовета </w:t>
      </w:r>
    </w:p>
    <w:p w:rsidR="00705946" w:rsidRPr="00705946" w:rsidRDefault="00705946" w:rsidP="00705946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705946" w:rsidRPr="00705946" w:rsidRDefault="00705946" w:rsidP="00705946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Pr="00705946" w:rsidRDefault="00705946" w:rsidP="00705946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705946">
        <w:rPr>
          <w:rFonts w:ascii="Times New Roman" w:eastAsia="Times New Roman" w:hAnsi="Times New Roman" w:cs="Times New Roman"/>
          <w:sz w:val="28"/>
          <w:szCs w:val="28"/>
        </w:rPr>
        <w:t>Настоящее положение о контрактном управляющем Администр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ции 12 лет Октября сельсовета Поспелихинского района Алтайского края (далее - Положение) устанавливает общие правила организации деятельности контрактного управляющего, основные полномочия контрактного управл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ющего Администрации 12 лет Октября сельсовета Поспелихинского района Алтайского края (далее - Заказчик), при осуществлении Заказчиком деятел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ности, направленной на обеспечение муниципальных нужд в соответствии с Федеральным законом от 5 апреля 2013 г. № 44-ФЗ «О контрактной</w:t>
      </w:r>
      <w:proofErr w:type="gramEnd"/>
      <w:r w:rsidRPr="00705946">
        <w:rPr>
          <w:rFonts w:ascii="Times New Roman" w:eastAsia="Times New Roman" w:hAnsi="Times New Roman" w:cs="Times New Roman"/>
          <w:sz w:val="28"/>
          <w:szCs w:val="28"/>
        </w:rPr>
        <w:t xml:space="preserve">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705946">
        <w:rPr>
          <w:rFonts w:ascii="Times New Roman" w:eastAsia="Times New Roman" w:hAnsi="Times New Roman" w:cs="Times New Roman"/>
          <w:sz w:val="28"/>
          <w:szCs w:val="28"/>
        </w:rPr>
        <w:t>Контрактный управляющий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стеме в сфере закупок товаров, работ, услуг для обеспечения государстве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ных и муниципальных нужд, приказом Минфина России от 31 июля 2020 г. № 158н «Об утверждении Типового положения (регламента) о контрактной службе», иными нормативными правовыми актами Российской Федерации</w:t>
      </w:r>
      <w:proofErr w:type="gramEnd"/>
      <w:r w:rsidRPr="00705946">
        <w:rPr>
          <w:rFonts w:ascii="Times New Roman" w:eastAsia="Times New Roman" w:hAnsi="Times New Roman" w:cs="Times New Roman"/>
          <w:sz w:val="28"/>
          <w:szCs w:val="28"/>
        </w:rPr>
        <w:t>, а также настоящим Положением.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 xml:space="preserve">1.3. Контрактный управляющий осуществляет свою деятельность </w:t>
      </w:r>
      <w:proofErr w:type="spellStart"/>
      <w:r w:rsidRPr="0070594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proofErr w:type="spellEnd"/>
      <w:r w:rsidRPr="00705946">
        <w:rPr>
          <w:rFonts w:ascii="Times New Roman" w:eastAsia="Times New Roman" w:hAnsi="Times New Roman" w:cs="Times New Roman"/>
          <w:sz w:val="28"/>
          <w:szCs w:val="28"/>
        </w:rPr>
        <w:t xml:space="preserve"> с другими подразделениями (службами) Заказчика.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1.4. Контрактный управляющий назначается Заказчиком как отве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ственное лицо за осуществление закупок, включая исполнение каждого ко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тракта.</w:t>
      </w:r>
    </w:p>
    <w:p w:rsidR="00705946" w:rsidRPr="00705946" w:rsidRDefault="00705946" w:rsidP="00705946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Pr="00705946" w:rsidRDefault="00705946" w:rsidP="00705946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II. Организация деятельности контрактного управляющего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2.1. Контрактный управляющий должен иметь высшее образование или дополнительное профессиональное образование в сфере закупок.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2.2. В соответствии с законодательством Российской Федерации де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ствия (бездействие) должностного лица заказчика могут быть обжалованы в судебном порядке или в порядке, установленном главой 6 Федерального з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кона, в контрольный орган в сфере закупок, если такие действия (безде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ствие) нарушают права и законные интересы участника закупки.</w:t>
      </w:r>
    </w:p>
    <w:p w:rsidR="00705946" w:rsidRPr="00705946" w:rsidRDefault="00705946" w:rsidP="00705946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Pr="00705946" w:rsidRDefault="00705946" w:rsidP="00705946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lastRenderedPageBreak/>
        <w:t>III. Функции и полномочия контрактного управляющего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 Контрактный управляющий осуществляет следующие функции и полномочия: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3.1. При планировании закупок: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3.1.1. разрабатывает план-график, осуществляет подготовку изменений в план график;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 xml:space="preserve">3.1.2. размещает в единой информационной системе в сфере закупок (далее - единая информационная система) план-график и </w:t>
      </w:r>
      <w:proofErr w:type="gramStart"/>
      <w:r w:rsidRPr="00705946">
        <w:rPr>
          <w:rFonts w:ascii="Times New Roman" w:eastAsia="Times New Roman" w:hAnsi="Times New Roman" w:cs="Times New Roman"/>
          <w:sz w:val="28"/>
          <w:szCs w:val="28"/>
        </w:rPr>
        <w:t>внесенные</w:t>
      </w:r>
      <w:proofErr w:type="gramEnd"/>
      <w:r w:rsidRPr="0070594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705946">
        <w:rPr>
          <w:rFonts w:ascii="Times New Roman" w:eastAsia="Times New Roman" w:hAnsi="Times New Roman" w:cs="Times New Roman"/>
          <w:sz w:val="28"/>
          <w:szCs w:val="28"/>
        </w:rPr>
        <w:t>нег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proofErr w:type="spellEnd"/>
      <w:r w:rsidRPr="007059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3.1.3. организует общественное обсуждение закупок в случаях, пред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смотренных статьей 20 Федерального закона;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5946">
        <w:rPr>
          <w:rFonts w:ascii="Times New Roman" w:eastAsia="Times New Roman" w:hAnsi="Times New Roman" w:cs="Times New Roman"/>
          <w:sz w:val="28"/>
          <w:szCs w:val="28"/>
        </w:rPr>
        <w:t>3.1.4. разрабатывает требования к закупаемым Заказчиком, его подв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домственными казенными учреждениями, бюджетными учреждениями и м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ниципальными унитарными предприятиями отдельным видам товаров, работ, услуг (в том числе предельные цены товаров, работ, услуг) и (или) нормати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ные затраты на обеспечение функций Заказчика, его подведомственных к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зенных учреждений на основании правовых актов о нормировании в соотве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ствии со статьей 19 Федерального закона;</w:t>
      </w:r>
      <w:proofErr w:type="gramEnd"/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3.1.5. организует в случае необходимости консультации с поставщик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ми (подрядчиками, исполнителями) и участвует в таких консультациях в ц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нужд.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3.2. При определении поставщиков (подрядчиков, исполнителей):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3.2.1. обеспечивает проведение закрытых конкурентных способов определения поставщиков (подрядчиков, исполнителей) в случаях, устано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 xml:space="preserve">ленных частями 11 и 12 статьи 24 Федерального закона, </w:t>
      </w:r>
      <w:proofErr w:type="spellStart"/>
      <w:r w:rsidRPr="00705946">
        <w:rPr>
          <w:rFonts w:ascii="Times New Roman" w:eastAsia="Times New Roman" w:hAnsi="Times New Roman" w:cs="Times New Roman"/>
          <w:sz w:val="28"/>
          <w:szCs w:val="28"/>
        </w:rPr>
        <w:t>посогласованию</w:t>
      </w:r>
      <w:proofErr w:type="spellEnd"/>
      <w:r w:rsidRPr="00705946">
        <w:rPr>
          <w:rFonts w:ascii="Times New Roman" w:eastAsia="Times New Roman" w:hAnsi="Times New Roman" w:cs="Times New Roman"/>
          <w:sz w:val="28"/>
          <w:szCs w:val="28"/>
        </w:rPr>
        <w:t xml:space="preserve"> с федеральным органом исполнительной власти, уполномоченным Правител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 xml:space="preserve">ством Российской Федерации на </w:t>
      </w:r>
      <w:proofErr w:type="spellStart"/>
      <w:r w:rsidRPr="00705946">
        <w:rPr>
          <w:rFonts w:ascii="Times New Roman" w:eastAsia="Times New Roman" w:hAnsi="Times New Roman" w:cs="Times New Roman"/>
          <w:sz w:val="28"/>
          <w:szCs w:val="28"/>
        </w:rPr>
        <w:t>осуществлениеданных</w:t>
      </w:r>
      <w:proofErr w:type="spellEnd"/>
      <w:r w:rsidRPr="00705946">
        <w:rPr>
          <w:rFonts w:ascii="Times New Roman" w:eastAsia="Times New Roman" w:hAnsi="Times New Roman" w:cs="Times New Roman"/>
          <w:sz w:val="28"/>
          <w:szCs w:val="28"/>
        </w:rPr>
        <w:t xml:space="preserve"> функций (если такое согласование предусмотрено Федеральным законом);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3.2.2. осуществляет подготовку и размещение в единой информацио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ной системе извещений об осуществлении закупок, документации о закупках (в случае, если Федеральным законом предусмотрена документация о заку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ке), проектов контрактов, подготовку и направление приглашений принять участие в определении поставщиков (подрядчиков, исполнителей):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5946">
        <w:rPr>
          <w:rFonts w:ascii="Times New Roman" w:eastAsia="Times New Roman" w:hAnsi="Times New Roman" w:cs="Times New Roman"/>
          <w:sz w:val="28"/>
          <w:szCs w:val="28"/>
        </w:rPr>
        <w:t>3.2.2.1.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  <w:proofErr w:type="gramEnd"/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3.2.2.2. осуществляет описание объекта закупки;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3.2.2.3. указывает в извещении об осуществлении закупки информ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цию, предусмотренную статьей 42 Федерального закона, в том числе инфо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 xml:space="preserve">мацию: 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lastRenderedPageBreak/>
        <w:t>об условиях, о запретах и об ограничениях допуска товаров, происх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 xml:space="preserve">дящих из иностранного государства или группы </w:t>
      </w:r>
      <w:proofErr w:type="spellStart"/>
      <w:r w:rsidRPr="00705946">
        <w:rPr>
          <w:rFonts w:ascii="Times New Roman" w:eastAsia="Times New Roman" w:hAnsi="Times New Roman" w:cs="Times New Roman"/>
          <w:sz w:val="28"/>
          <w:szCs w:val="28"/>
        </w:rPr>
        <w:t>иностранныхгосударств</w:t>
      </w:r>
      <w:proofErr w:type="spellEnd"/>
      <w:r w:rsidRPr="00705946">
        <w:rPr>
          <w:rFonts w:ascii="Times New Roman" w:eastAsia="Times New Roman" w:hAnsi="Times New Roman" w:cs="Times New Roman"/>
          <w:sz w:val="28"/>
          <w:szCs w:val="28"/>
        </w:rPr>
        <w:t>, р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бот, услуг, соответственно выполняемых, оказываемых иностранными лиц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 xml:space="preserve">ми, в случае, если такие условия, запреты и </w:t>
      </w:r>
      <w:proofErr w:type="spellStart"/>
      <w:r w:rsidRPr="00705946">
        <w:rPr>
          <w:rFonts w:ascii="Times New Roman" w:eastAsia="Times New Roman" w:hAnsi="Times New Roman" w:cs="Times New Roman"/>
          <w:sz w:val="28"/>
          <w:szCs w:val="28"/>
        </w:rPr>
        <w:t>ограниченияустановлены</w:t>
      </w:r>
      <w:proofErr w:type="spellEnd"/>
      <w:r w:rsidRPr="00705946">
        <w:rPr>
          <w:rFonts w:ascii="Times New Roman" w:eastAsia="Times New Roman" w:hAnsi="Times New Roman" w:cs="Times New Roman"/>
          <w:sz w:val="28"/>
          <w:szCs w:val="28"/>
        </w:rPr>
        <w:t xml:space="preserve"> в соо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ветствии со статьей 14 Федерального закона;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 xml:space="preserve">о преимуществе в отношении участников закупок, установленном </w:t>
      </w:r>
      <w:proofErr w:type="spellStart"/>
      <w:r w:rsidRPr="00705946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ответствии</w:t>
      </w:r>
      <w:proofErr w:type="spellEnd"/>
      <w:r w:rsidRPr="00705946">
        <w:rPr>
          <w:rFonts w:ascii="Times New Roman" w:eastAsia="Times New Roman" w:hAnsi="Times New Roman" w:cs="Times New Roman"/>
          <w:sz w:val="28"/>
          <w:szCs w:val="28"/>
        </w:rPr>
        <w:t xml:space="preserve"> со статьей 30 Федерального закона (при необходимости); 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о преимуществах, предоставляемых в соответствии со статьями 28, 29 Федерального закона;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3.2.3. осуществляет подготовку и размещение в единой информацио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ной системе разъяснений положений извещения об осуществлении закупки, документации о закупке (в случае, если Федеральным законом предусмотр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на документация о закупке);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3.2.4. осуществляет подготовку и размещение в единой информацио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ной системе извещения об отмене определения поставщика (подрядчика, и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полнителя), изменений в извещение об осуществлении закупки и (или) док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ментацию о закупке (в случае, если Федеральным законом предусмотрена документация о закупке);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3.2.5. осуществляет оформление и размещение в единой информацио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ной системе протоколов определения поставщика (подрядчика, исполнит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ля);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3.2.6. осуществляет организационно-техническое обеспечение деятел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ности комиссии по осуществлению закупок;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 xml:space="preserve">3.2.7. осуществляет привлечение экспертов, экспертных организаций </w:t>
      </w:r>
      <w:proofErr w:type="spellStart"/>
      <w:r w:rsidRPr="00705946">
        <w:rPr>
          <w:rFonts w:ascii="Times New Roman" w:eastAsia="Times New Roman" w:hAnsi="Times New Roman" w:cs="Times New Roman"/>
          <w:sz w:val="28"/>
          <w:szCs w:val="28"/>
        </w:rPr>
        <w:t>вслучаях</w:t>
      </w:r>
      <w:proofErr w:type="spellEnd"/>
      <w:r w:rsidRPr="00705946">
        <w:rPr>
          <w:rFonts w:ascii="Times New Roman" w:eastAsia="Times New Roman" w:hAnsi="Times New Roman" w:cs="Times New Roman"/>
          <w:sz w:val="28"/>
          <w:szCs w:val="28"/>
        </w:rPr>
        <w:t>, установленных статьей 41 Федерального закона.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3.3. При заключении контрактов: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3.3.1. осуществляет размещение проекта контракта (контракта) в ед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ной информационной системе и на электронной площадке с использованием единой информационной системы;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3.3.2. осуществляет рассмотрение протокола разногласий при наличии разногласий по проекту контракта;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3.3.3. осуществляет рассмотрение независимой гарантии, представле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ной в качестве обеспечения исполнения контракта;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 xml:space="preserve">3.3.4. организует проверку поступления денежных средств от </w:t>
      </w:r>
      <w:proofErr w:type="spellStart"/>
      <w:r w:rsidRPr="00705946">
        <w:rPr>
          <w:rFonts w:ascii="Times New Roman" w:eastAsia="Times New Roman" w:hAnsi="Times New Roman" w:cs="Times New Roman"/>
          <w:sz w:val="28"/>
          <w:szCs w:val="28"/>
        </w:rPr>
        <w:t>участн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казакупки</w:t>
      </w:r>
      <w:proofErr w:type="spellEnd"/>
      <w:r w:rsidRPr="00705946">
        <w:rPr>
          <w:rFonts w:ascii="Times New Roman" w:eastAsia="Times New Roman" w:hAnsi="Times New Roman" w:cs="Times New Roman"/>
          <w:sz w:val="28"/>
          <w:szCs w:val="28"/>
        </w:rPr>
        <w:t>, с которым заключается контракт, на счет Заказчика, внесенных в качестве обеспечения исполнения контракта;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 xml:space="preserve">3.3.5. осуществляет подготовку и направление в контрольный орган в сфере закупок предусмотренного частью 6 статьи 93 Федерального </w:t>
      </w:r>
      <w:proofErr w:type="spellStart"/>
      <w:r w:rsidRPr="00705946">
        <w:rPr>
          <w:rFonts w:ascii="Times New Roman" w:eastAsia="Times New Roman" w:hAnsi="Times New Roman" w:cs="Times New Roman"/>
          <w:sz w:val="28"/>
          <w:szCs w:val="28"/>
        </w:rPr>
        <w:t>законао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ращения</w:t>
      </w:r>
      <w:proofErr w:type="spellEnd"/>
      <w:r w:rsidRPr="00705946">
        <w:rPr>
          <w:rFonts w:ascii="Times New Roman" w:eastAsia="Times New Roman" w:hAnsi="Times New Roman" w:cs="Times New Roman"/>
          <w:sz w:val="28"/>
          <w:szCs w:val="28"/>
        </w:rPr>
        <w:t xml:space="preserve"> Заказчика о согласовании заключения контракта с единственным поставщиком (подрядчиком, исполнителем);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3.3.6. осуществляет подготовку и направление в контрольный орган в сфере закупок уведомления о заключении контракта с единственным п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ставщиком (подрядчиком, исполнителем) в случаях, установленных частью 2 статьи 93 Федерального закона;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lastRenderedPageBreak/>
        <w:t>3.3.7. обеспечивает хранение информации и документов в соответствии счастью 15 статьи 4 Федерального закона;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3.3.8. обеспечивает заключение контракта с участником закупки, в том числе, с которым заключается контра</w:t>
      </w:r>
      <w:proofErr w:type="gramStart"/>
      <w:r w:rsidRPr="00705946">
        <w:rPr>
          <w:rFonts w:ascii="Times New Roman" w:eastAsia="Times New Roman" w:hAnsi="Times New Roman" w:cs="Times New Roman"/>
          <w:sz w:val="28"/>
          <w:szCs w:val="28"/>
        </w:rPr>
        <w:t>кт в сл</w:t>
      </w:r>
      <w:proofErr w:type="gramEnd"/>
      <w:r w:rsidRPr="00705946">
        <w:rPr>
          <w:rFonts w:ascii="Times New Roman" w:eastAsia="Times New Roman" w:hAnsi="Times New Roman" w:cs="Times New Roman"/>
          <w:sz w:val="28"/>
          <w:szCs w:val="28"/>
        </w:rPr>
        <w:t>учае уклонения победителя опр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деления (поставщика (подрядчика, исполнителя) от заключения контракта;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3.3.9. направляет информацию о заключенных контрактах в федерал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ный орган исполнительной власти, осуществляющий правоприменительные функции по кассовому обслуживанию исполнения бюджетов бюджетной с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стемы Российской Федерации, в целях ведения реестра контрактов, закл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ченных заказчиками.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3.4. При исполнении, изменении, расторжении контракта: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3.4.1. осуществляет рассмотрение независимой гарантии, представле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ной в качестве обеспечения гарантийного обязательства;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3.4.2. обеспечивает исполнение условий контракта в части выплаты аванса (если контрактом предусмотрена выплата аванса);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3.4.3. обеспечивает приемку поставленного товара, выполненной раб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3.4.3.1. обеспечивает проведение силами Заказчика или с привлечением экспертов, экспертных организаций экспертизы поставленного товара, в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полненной работы, оказанной услуги, а также отдельных этапов исполнения контракта;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3.4.3.2. обеспечивает подготовку решения Заказчика о создании при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3.4.3.3. 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контракта;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3.4.4. обеспечивает исполнение условий контракта в части оплаты п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ставленного товара, выполненной работы (ее результатов), оказанной услуги, а также отдельных этапов исполнения контракта;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3.4.5.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служиванию исполнения бюджетов бюджетной системы Российской Федер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ции, в целях ведения реестра контрактов, заключенных заказчиками;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5946">
        <w:rPr>
          <w:rFonts w:ascii="Times New Roman" w:eastAsia="Times New Roman" w:hAnsi="Times New Roman" w:cs="Times New Roman"/>
          <w:sz w:val="28"/>
          <w:szCs w:val="28"/>
        </w:rPr>
        <w:t>3.4.6. взаимодействует с поставщиком (подрядчиком, исполнителем) при изменении, расторжении контракта в соответствии со статьей 95 Фед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рального закона, применении мер ответственности в случае нарушения усл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вий контракта, в том числе направляет поставщику (подрядчику, исполнит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лю) требование об уплате неустоек (штрафов, пеней) в случае просрочки и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</w:t>
      </w:r>
      <w:proofErr w:type="gramEnd"/>
      <w:r w:rsidRPr="00705946">
        <w:rPr>
          <w:rFonts w:ascii="Times New Roman" w:eastAsia="Times New Roman" w:hAnsi="Times New Roman" w:cs="Times New Roman"/>
          <w:sz w:val="28"/>
          <w:szCs w:val="28"/>
        </w:rPr>
        <w:t xml:space="preserve"> ненадлежащего исполнения поставщиком (подрядчиком, исполнителем) обязательств, предусмотренных контрактом, </w:t>
      </w:r>
      <w:proofErr w:type="gramStart"/>
      <w:r w:rsidRPr="00705946"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совершении</w:t>
      </w:r>
      <w:proofErr w:type="gramEnd"/>
      <w:r w:rsidRPr="00705946">
        <w:rPr>
          <w:rFonts w:ascii="Times New Roman" w:eastAsia="Times New Roman" w:hAnsi="Times New Roman" w:cs="Times New Roman"/>
          <w:sz w:val="28"/>
          <w:szCs w:val="28"/>
        </w:rPr>
        <w:t xml:space="preserve"> иных действий в случае нарушения поставщиком (подрядчиком, исполнителем) или заказчиком условий контракта;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5946">
        <w:rPr>
          <w:rFonts w:ascii="Times New Roman" w:eastAsia="Times New Roman" w:hAnsi="Times New Roman" w:cs="Times New Roman"/>
          <w:sz w:val="28"/>
          <w:szCs w:val="28"/>
        </w:rPr>
        <w:t>3.4.7. направляет в порядке, предусмотренном статьей 104 Федеральн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го закона, в контрольный орган в сфере закупок информацию о поставщиках (подрядчиках, исполнителях), с которыми контракты расторгнуты по реш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нию суда или в случае одностороннего отказа Заказчика от исполнения ко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тракта в связи с существенным нарушением условий контрактов в целях включения указанной информации в реестр недобросовестных поставщиков (подрядчиков, исполнителей);</w:t>
      </w:r>
      <w:proofErr w:type="gramEnd"/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5946">
        <w:rPr>
          <w:rFonts w:ascii="Times New Roman" w:eastAsia="Times New Roman" w:hAnsi="Times New Roman" w:cs="Times New Roman"/>
          <w:sz w:val="28"/>
          <w:szCs w:val="28"/>
        </w:rPr>
        <w:t>3.4.8. обеспечивает исполнение условий контракта в части возврата п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ставщику (подрядчику, исполнителю) денежных средств, внесенных в кач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стве обеспечения исполнения контракта (если такая форма обеспечения и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полнения контракта применяется поставщиком (подрядчиком, исполнит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лем), в том числе части этих денежных средств в случае уменьшения размера обеспечения исполнения контракта, в сроки, установленные частью 27 статьи 34 Федерального закона;</w:t>
      </w:r>
      <w:proofErr w:type="gramEnd"/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3.4.9. обеспечивает одностороннее расторжение контракта в порядке, предусмотренном статьей 95 Федерального закона.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3.5. осуществляет иные функции и полномочия, предусмотренные Ф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деральным законом, в том числе: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ния контракта, в целях включения такой информации в реестр недоброс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вестных поставщиков (подрядчиков, исполнителей);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3.5.2. составляет и размещает в единой информационной системе отчет об объеме закупок у субъектов малого предпринимательства, социально ор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ентированных некоммерческих организаций;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3.5.3. принимает участие в рассмотрении дел об обжаловании действий (бездействия) Заказчика, уполномоченного органа (учреждения) в случае е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ли определение поставщика (подрядчика, исполнителя) для Заказчика ос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ществляется таким органом (учреждением), специализированной организ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цией (в случае ее привлечения), комиссии по осуществлению закупок, ее членов, контрактного управляющего, оператора электронной площадки, оп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ратора специализированной электронной площадки, банков, государственной корпорации «ВЭБ</w:t>
      </w:r>
      <w:proofErr w:type="gramStart"/>
      <w:r w:rsidRPr="00705946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705946">
        <w:rPr>
          <w:rFonts w:ascii="Times New Roman" w:eastAsia="Times New Roman" w:hAnsi="Times New Roman" w:cs="Times New Roman"/>
          <w:sz w:val="28"/>
          <w:szCs w:val="28"/>
        </w:rPr>
        <w:t xml:space="preserve">Ф», фондов содействия кредитованию (гарантийных фондов, фондов поручительств), </w:t>
      </w:r>
      <w:proofErr w:type="gramStart"/>
      <w:r w:rsidRPr="00705946">
        <w:rPr>
          <w:rFonts w:ascii="Times New Roman" w:eastAsia="Times New Roman" w:hAnsi="Times New Roman" w:cs="Times New Roman"/>
          <w:sz w:val="28"/>
          <w:szCs w:val="28"/>
        </w:rPr>
        <w:t>являющихся участниками национальной г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рантийной системы поддержки малого и среднего предпринимательства, предусмотренной Федеральным законом от 24 июля 2007 года № 209-ФЗ «О развитии малого и среднего предпринимательства в Российской Федерации» (при осуществлении такими банками, корпорацией, такими фондами де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ствий, предусмотренных Федеральным законом), если такие действия (бе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 xml:space="preserve">действие) нарушают права и законные интересы участника закупки, а также осуществляет подготовку материалов в рамках </w:t>
      </w:r>
      <w:proofErr w:type="spellStart"/>
      <w:r w:rsidRPr="00705946">
        <w:rPr>
          <w:rFonts w:ascii="Times New Roman" w:eastAsia="Times New Roman" w:hAnsi="Times New Roman" w:cs="Times New Roman"/>
          <w:sz w:val="28"/>
          <w:szCs w:val="28"/>
        </w:rPr>
        <w:t>претензионно</w:t>
      </w:r>
      <w:proofErr w:type="spellEnd"/>
      <w:r w:rsidRPr="00705946">
        <w:rPr>
          <w:rFonts w:ascii="Times New Roman" w:eastAsia="Times New Roman" w:hAnsi="Times New Roman" w:cs="Times New Roman"/>
          <w:sz w:val="28"/>
          <w:szCs w:val="28"/>
        </w:rPr>
        <w:t>-исковой раб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ты;</w:t>
      </w:r>
      <w:proofErr w:type="gramEnd"/>
    </w:p>
    <w:p w:rsidR="00705946" w:rsidRPr="00705946" w:rsidRDefault="00705946" w:rsidP="0070594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5946">
        <w:rPr>
          <w:rFonts w:ascii="Times New Roman" w:eastAsia="Times New Roman" w:hAnsi="Times New Roman" w:cs="Times New Roman"/>
          <w:sz w:val="28"/>
          <w:szCs w:val="28"/>
        </w:rPr>
        <w:lastRenderedPageBreak/>
        <w:t>3.5.4. при централизации закупок в соответствии с частью 1 статьи 26 Федерального закона осуществляет полномочия, предусмотренные Фед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ральным законом и Положением, и не переданные соответствующим упо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номоченному органу, уполномоченному учреждению, которые осуществл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ют полномочия на определение поставщиков (подрядчиков, и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полнителей) для Заказчика.</w:t>
      </w:r>
      <w:proofErr w:type="gramEnd"/>
      <w:r w:rsidRPr="00705946">
        <w:rPr>
          <w:rFonts w:ascii="Times New Roman" w:eastAsia="Times New Roman" w:hAnsi="Times New Roman" w:cs="Times New Roman"/>
          <w:sz w:val="28"/>
          <w:szCs w:val="28"/>
        </w:rPr>
        <w:t xml:space="preserve"> При этом контрактный управляющий несет ответственность в пределах осуществляемых им полномочий.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46">
        <w:rPr>
          <w:rFonts w:ascii="Times New Roman" w:eastAsia="Times New Roman" w:hAnsi="Times New Roman" w:cs="Times New Roman"/>
          <w:sz w:val="28"/>
          <w:szCs w:val="28"/>
        </w:rPr>
        <w:t>3.6. Контрактный управляющий обязан при осуществлении закупок принимать меры по предотвращению и урегулированию конфликта интер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Федерал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05946">
        <w:rPr>
          <w:rFonts w:ascii="Times New Roman" w:eastAsia="Times New Roman" w:hAnsi="Times New Roman" w:cs="Times New Roman"/>
          <w:sz w:val="28"/>
          <w:szCs w:val="28"/>
        </w:rPr>
        <w:t>ного закона.</w:t>
      </w:r>
    </w:p>
    <w:p w:rsidR="00A26533" w:rsidRDefault="00A26533" w:rsidP="0035574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Default="00705946" w:rsidP="0035574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Default="00705946" w:rsidP="0035574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Default="00705946" w:rsidP="0035574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Default="00705946" w:rsidP="0035574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Default="00705946" w:rsidP="0035574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Default="00705946" w:rsidP="0035574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Default="00705946" w:rsidP="0035574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Default="00705946" w:rsidP="0035574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Default="00705946" w:rsidP="0035574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Default="00705946" w:rsidP="0035574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Default="00705946" w:rsidP="0035574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Default="00705946" w:rsidP="0035574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Default="00705946" w:rsidP="0035574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Default="00705946" w:rsidP="0035574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Default="00705946" w:rsidP="0035574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Default="00705946" w:rsidP="0035574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Default="00705946" w:rsidP="0035574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Default="00705946" w:rsidP="0035574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Default="00705946" w:rsidP="0035574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Default="00705946" w:rsidP="0035574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Default="00705946" w:rsidP="0035574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Default="00705946" w:rsidP="0035574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Default="00705946" w:rsidP="0035574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Default="00705946" w:rsidP="0035574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Default="00705946" w:rsidP="0035574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Default="00705946" w:rsidP="0035574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Default="00705946" w:rsidP="0035574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Default="00705946" w:rsidP="0035574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Default="00705946" w:rsidP="0035574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Pr="00355749" w:rsidRDefault="00705946" w:rsidP="0035574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3630" w:rsidRPr="00705946" w:rsidRDefault="00AC3630" w:rsidP="0035574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05946">
        <w:rPr>
          <w:rFonts w:ascii="Times New Roman" w:hAnsi="Times New Roman" w:cs="Times New Roman"/>
          <w:sz w:val="28"/>
          <w:szCs w:val="28"/>
        </w:rPr>
        <w:lastRenderedPageBreak/>
        <w:t>АДМИНИСТРАЦИЯ 12 ЛЕТ ОКТЯБРЯ СЕЛЬСОВЕТА</w:t>
      </w:r>
    </w:p>
    <w:p w:rsidR="00AC3630" w:rsidRPr="00705946" w:rsidRDefault="00AC3630" w:rsidP="0035574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05946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AC3630" w:rsidRPr="00705946" w:rsidRDefault="00AC3630" w:rsidP="0035574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C3630" w:rsidRPr="00705946" w:rsidRDefault="00AC3630" w:rsidP="0035574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C3630" w:rsidRPr="00705946" w:rsidRDefault="00AC3630" w:rsidP="0035574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0594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C3630" w:rsidRPr="00705946" w:rsidRDefault="00AC3630" w:rsidP="0035574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05946" w:rsidRPr="00705946" w:rsidRDefault="00705946" w:rsidP="0070594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05946" w:rsidRPr="00705946" w:rsidRDefault="00705946" w:rsidP="007059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5946">
        <w:rPr>
          <w:rFonts w:ascii="Times New Roman" w:hAnsi="Times New Roman" w:cs="Times New Roman"/>
          <w:color w:val="000000"/>
          <w:sz w:val="28"/>
          <w:szCs w:val="28"/>
        </w:rPr>
        <w:t xml:space="preserve">15.10.2024                                                                                                          </w:t>
      </w:r>
      <w:r w:rsidRPr="00705946">
        <w:rPr>
          <w:rFonts w:ascii="Times New Roman" w:hAnsi="Times New Roman" w:cs="Times New Roman"/>
          <w:sz w:val="28"/>
          <w:szCs w:val="28"/>
        </w:rPr>
        <w:t>№ 30</w:t>
      </w:r>
    </w:p>
    <w:p w:rsidR="00705946" w:rsidRPr="00705946" w:rsidRDefault="00705946" w:rsidP="0070594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05946">
        <w:rPr>
          <w:rFonts w:ascii="Times New Roman" w:hAnsi="Times New Roman" w:cs="Times New Roman"/>
          <w:sz w:val="28"/>
          <w:szCs w:val="28"/>
        </w:rPr>
        <w:t>п. 12 лет Октября</w:t>
      </w:r>
    </w:p>
    <w:p w:rsidR="00705946" w:rsidRPr="00705946" w:rsidRDefault="00705946" w:rsidP="007059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05946" w:rsidRPr="00705946" w:rsidRDefault="00705946" w:rsidP="007059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05946" w:rsidRPr="00705946" w:rsidRDefault="00705946" w:rsidP="00705946">
      <w:pPr>
        <w:pStyle w:val="a7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705946">
        <w:rPr>
          <w:rFonts w:ascii="Times New Roman" w:hAnsi="Times New Roman" w:cs="Times New Roman"/>
          <w:sz w:val="28"/>
          <w:szCs w:val="28"/>
        </w:rPr>
        <w:t>Об утверждении отчета об исполн</w:t>
      </w:r>
      <w:r w:rsidRPr="00705946">
        <w:rPr>
          <w:rFonts w:ascii="Times New Roman" w:hAnsi="Times New Roman" w:cs="Times New Roman"/>
          <w:sz w:val="28"/>
          <w:szCs w:val="28"/>
        </w:rPr>
        <w:t>е</w:t>
      </w:r>
      <w:r w:rsidRPr="00705946">
        <w:rPr>
          <w:rFonts w:ascii="Times New Roman" w:hAnsi="Times New Roman" w:cs="Times New Roman"/>
          <w:sz w:val="28"/>
          <w:szCs w:val="28"/>
        </w:rPr>
        <w:t>нии бюджета 12 лет Октября сельс</w:t>
      </w:r>
      <w:r w:rsidRPr="00705946">
        <w:rPr>
          <w:rFonts w:ascii="Times New Roman" w:hAnsi="Times New Roman" w:cs="Times New Roman"/>
          <w:sz w:val="28"/>
          <w:szCs w:val="28"/>
        </w:rPr>
        <w:t>о</w:t>
      </w:r>
      <w:r w:rsidRPr="00705946">
        <w:rPr>
          <w:rFonts w:ascii="Times New Roman" w:hAnsi="Times New Roman" w:cs="Times New Roman"/>
          <w:sz w:val="28"/>
          <w:szCs w:val="28"/>
        </w:rPr>
        <w:t>вета за 9 месяцев 2024 года</w:t>
      </w:r>
    </w:p>
    <w:p w:rsidR="00705946" w:rsidRPr="00705946" w:rsidRDefault="00705946" w:rsidP="007059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05946" w:rsidRPr="00705946" w:rsidRDefault="00705946" w:rsidP="007059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46">
        <w:rPr>
          <w:rFonts w:ascii="Times New Roman" w:hAnsi="Times New Roman" w:cs="Times New Roman"/>
          <w:sz w:val="28"/>
          <w:szCs w:val="28"/>
        </w:rPr>
        <w:t>На основании статьи 51 Устава муниципального образования 12 лет Октября сельсовет Поспелихинского района Алтайского края ПОСТАНО</w:t>
      </w:r>
      <w:r w:rsidRPr="00705946">
        <w:rPr>
          <w:rFonts w:ascii="Times New Roman" w:hAnsi="Times New Roman" w:cs="Times New Roman"/>
          <w:sz w:val="28"/>
          <w:szCs w:val="28"/>
        </w:rPr>
        <w:t>В</w:t>
      </w:r>
      <w:r w:rsidRPr="00705946">
        <w:rPr>
          <w:rFonts w:ascii="Times New Roman" w:hAnsi="Times New Roman" w:cs="Times New Roman"/>
          <w:sz w:val="28"/>
          <w:szCs w:val="28"/>
        </w:rPr>
        <w:t>ЛЯЮ: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46">
        <w:rPr>
          <w:rFonts w:ascii="Times New Roman" w:hAnsi="Times New Roman" w:cs="Times New Roman"/>
          <w:sz w:val="28"/>
          <w:szCs w:val="28"/>
        </w:rPr>
        <w:t>1. Утвердить прилагаемый отчет об исполнении бюджета 12 лет Октя</w:t>
      </w:r>
      <w:r w:rsidRPr="00705946">
        <w:rPr>
          <w:rFonts w:ascii="Times New Roman" w:hAnsi="Times New Roman" w:cs="Times New Roman"/>
          <w:sz w:val="28"/>
          <w:szCs w:val="28"/>
        </w:rPr>
        <w:t>б</w:t>
      </w:r>
      <w:r w:rsidRPr="00705946">
        <w:rPr>
          <w:rFonts w:ascii="Times New Roman" w:hAnsi="Times New Roman" w:cs="Times New Roman"/>
          <w:sz w:val="28"/>
          <w:szCs w:val="28"/>
        </w:rPr>
        <w:t>ря сельсовета за 9 месяцев 2024 года.</w:t>
      </w: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946" w:rsidRPr="00705946" w:rsidRDefault="00705946" w:rsidP="007059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46">
        <w:rPr>
          <w:rFonts w:ascii="Times New Roman" w:hAnsi="Times New Roman" w:cs="Times New Roman"/>
          <w:sz w:val="28"/>
          <w:szCs w:val="28"/>
        </w:rPr>
        <w:t>2. Направить отчет в сельский Совет депутатов (Бернд Ю.В.), постоя</w:t>
      </w:r>
      <w:r w:rsidRPr="00705946">
        <w:rPr>
          <w:rFonts w:ascii="Times New Roman" w:hAnsi="Times New Roman" w:cs="Times New Roman"/>
          <w:sz w:val="28"/>
          <w:szCs w:val="28"/>
        </w:rPr>
        <w:t>н</w:t>
      </w:r>
      <w:r w:rsidRPr="00705946">
        <w:rPr>
          <w:rFonts w:ascii="Times New Roman" w:hAnsi="Times New Roman" w:cs="Times New Roman"/>
          <w:sz w:val="28"/>
          <w:szCs w:val="28"/>
        </w:rPr>
        <w:t>ную комиссию по производственно-экономическим вопросам (Макаров С.И.).</w:t>
      </w:r>
    </w:p>
    <w:p w:rsidR="00705946" w:rsidRPr="00705946" w:rsidRDefault="00705946" w:rsidP="007059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05946" w:rsidRPr="00705946" w:rsidRDefault="00705946" w:rsidP="007059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05946" w:rsidRPr="00705946" w:rsidRDefault="00705946" w:rsidP="007059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5946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Е.А. Гефнидер</w:t>
      </w:r>
    </w:p>
    <w:p w:rsidR="00705946" w:rsidRPr="00705946" w:rsidRDefault="00705946" w:rsidP="00705946">
      <w:pPr>
        <w:rPr>
          <w:rFonts w:ascii="Times New Roman" w:hAnsi="Times New Roman" w:cs="Times New Roman"/>
          <w:sz w:val="28"/>
          <w:szCs w:val="28"/>
        </w:rPr>
      </w:pPr>
    </w:p>
    <w:p w:rsidR="00705946" w:rsidRPr="00705946" w:rsidRDefault="00705946" w:rsidP="00705946">
      <w:pPr>
        <w:rPr>
          <w:rFonts w:ascii="Times New Roman" w:hAnsi="Times New Roman" w:cs="Times New Roman"/>
          <w:sz w:val="28"/>
          <w:szCs w:val="28"/>
        </w:rPr>
      </w:pPr>
    </w:p>
    <w:p w:rsidR="00705946" w:rsidRPr="003F7F11" w:rsidRDefault="00705946" w:rsidP="00705946">
      <w:pPr>
        <w:rPr>
          <w:rFonts w:ascii="Times New Roman" w:hAnsi="Times New Roman" w:cs="Times New Roman"/>
          <w:sz w:val="28"/>
          <w:szCs w:val="28"/>
        </w:rPr>
        <w:sectPr w:rsidR="00705946" w:rsidRPr="003F7F11" w:rsidSect="00E82BDB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05946" w:rsidRPr="00705946" w:rsidRDefault="00705946" w:rsidP="00705946">
      <w:pPr>
        <w:pStyle w:val="a7"/>
        <w:ind w:left="10773"/>
        <w:rPr>
          <w:rFonts w:ascii="Times New Roman" w:hAnsi="Times New Roman" w:cs="Times New Roman"/>
          <w:sz w:val="28"/>
          <w:szCs w:val="28"/>
        </w:rPr>
      </w:pPr>
      <w:r w:rsidRPr="00705946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705946" w:rsidRPr="00705946" w:rsidRDefault="00705946" w:rsidP="00705946">
      <w:pPr>
        <w:pStyle w:val="a7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 w:rsidRPr="0070594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705946" w:rsidRPr="00705946" w:rsidRDefault="00705946" w:rsidP="00705946">
      <w:pPr>
        <w:pStyle w:val="a7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 w:rsidRPr="00705946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705946" w:rsidRPr="00705946" w:rsidRDefault="00705946" w:rsidP="00705946">
      <w:pPr>
        <w:pStyle w:val="a7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 w:rsidRPr="00705946">
        <w:rPr>
          <w:rFonts w:ascii="Times New Roman" w:hAnsi="Times New Roman" w:cs="Times New Roman"/>
          <w:sz w:val="28"/>
          <w:szCs w:val="28"/>
        </w:rPr>
        <w:t>от 15.10.2024 № 30</w:t>
      </w:r>
    </w:p>
    <w:p w:rsidR="00705946" w:rsidRPr="00705946" w:rsidRDefault="00705946" w:rsidP="0070594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05946" w:rsidRPr="00705946" w:rsidRDefault="00705946" w:rsidP="0070594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05946" w:rsidRPr="00705946" w:rsidRDefault="00705946" w:rsidP="0070594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05946">
        <w:rPr>
          <w:rFonts w:ascii="Times New Roman" w:hAnsi="Times New Roman" w:cs="Times New Roman"/>
          <w:sz w:val="28"/>
          <w:szCs w:val="28"/>
        </w:rPr>
        <w:t>ОТЧЕТ</w:t>
      </w:r>
    </w:p>
    <w:p w:rsidR="00705946" w:rsidRPr="00705946" w:rsidRDefault="00705946" w:rsidP="0070594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05946">
        <w:rPr>
          <w:rFonts w:ascii="Times New Roman" w:hAnsi="Times New Roman" w:cs="Times New Roman"/>
          <w:sz w:val="28"/>
          <w:szCs w:val="28"/>
        </w:rPr>
        <w:t>об исполнении бюджета 12 лет Октября сельсовета за 9 месяцев 2024 года</w:t>
      </w:r>
    </w:p>
    <w:p w:rsidR="00705946" w:rsidRPr="00705946" w:rsidRDefault="00705946" w:rsidP="0070594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05946" w:rsidRPr="00705946" w:rsidRDefault="00705946" w:rsidP="0070594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05946">
        <w:rPr>
          <w:rFonts w:ascii="Times New Roman" w:hAnsi="Times New Roman" w:cs="Times New Roman"/>
          <w:sz w:val="24"/>
          <w:szCs w:val="24"/>
        </w:rPr>
        <w:t>1. Доходы бюджета</w:t>
      </w:r>
    </w:p>
    <w:tbl>
      <w:tblPr>
        <w:tblW w:w="153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7"/>
        <w:gridCol w:w="615"/>
        <w:gridCol w:w="663"/>
        <w:gridCol w:w="728"/>
        <w:gridCol w:w="547"/>
        <w:gridCol w:w="81"/>
        <w:gridCol w:w="33"/>
        <w:gridCol w:w="169"/>
        <w:gridCol w:w="284"/>
        <w:gridCol w:w="175"/>
        <w:gridCol w:w="33"/>
        <w:gridCol w:w="359"/>
        <w:gridCol w:w="563"/>
        <w:gridCol w:w="1417"/>
        <w:gridCol w:w="1423"/>
        <w:gridCol w:w="1134"/>
        <w:gridCol w:w="992"/>
        <w:gridCol w:w="1276"/>
        <w:gridCol w:w="29"/>
        <w:gridCol w:w="1110"/>
        <w:gridCol w:w="170"/>
      </w:tblGrid>
      <w:tr w:rsidR="00705946" w:rsidRPr="00705946" w:rsidTr="00705946">
        <w:trPr>
          <w:gridAfter w:val="1"/>
          <w:wAfter w:w="170" w:type="dxa"/>
          <w:trHeight w:val="222"/>
        </w:trPr>
        <w:tc>
          <w:tcPr>
            <w:tcW w:w="3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63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дохода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ные бюдже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ные назнач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Неиспо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ненные</w:t>
            </w:r>
          </w:p>
        </w:tc>
      </w:tr>
      <w:tr w:rsidR="00705946" w:rsidRPr="00705946" w:rsidTr="00705946">
        <w:trPr>
          <w:gridAfter w:val="1"/>
          <w:wAfter w:w="170" w:type="dxa"/>
          <w:trHeight w:val="462"/>
        </w:trPr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фина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совые органы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ба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ковские счета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некасс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вые оп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705946" w:rsidRPr="00705946" w:rsidTr="00705946">
        <w:trPr>
          <w:gridAfter w:val="1"/>
          <w:wAfter w:w="170" w:type="dxa"/>
          <w:trHeight w:val="22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05946" w:rsidRPr="00705946" w:rsidTr="00705946">
        <w:trPr>
          <w:gridAfter w:val="1"/>
          <w:wAfter w:w="170" w:type="dxa"/>
          <w:trHeight w:val="240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бюджета — всего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635" w:type="dxa"/>
            <w:gridSpan w:val="11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2 703 159,94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2 275 267,97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2 275 267,97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5946" w:rsidRPr="00705946" w:rsidTr="00705946">
        <w:trPr>
          <w:gridAfter w:val="1"/>
          <w:wAfter w:w="170" w:type="dxa"/>
          <w:trHeight w:val="22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5946" w:rsidRPr="00705946" w:rsidTr="00705946">
        <w:trPr>
          <w:gridAfter w:val="1"/>
          <w:wAfter w:w="170" w:type="dxa"/>
          <w:trHeight w:val="2020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ся налоговый агент, за исключением доходов, в отношении которых исчи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и уплата налога осуществляю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ся в соответствии со статьями 227, 227.1 и 228 Налогового кодекса Ро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сийской Федерации (перерасчеты, недоимка и задолженность по соо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ветствующему платежу, в том числе по отмененному)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1010201001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25 180,00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39 627,60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39 627,60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5946" w:rsidRPr="00705946" w:rsidTr="00705946">
        <w:trPr>
          <w:gridAfter w:val="1"/>
          <w:wAfter w:w="170" w:type="dxa"/>
          <w:trHeight w:val="418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ся налоговый агент, за исключением доходов, в отношении которых исчи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и уплата налога осуществляю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ся в соответствии со статьями 227, 227.1 и 228 Налогового кодекса Ро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сийской Федерации (суммы денежных взысканий (штрафов) по соответств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ющему платежу согласно законод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тельству Российской Федерации)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1010201001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10,84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5946" w:rsidRPr="00705946" w:rsidTr="00705946">
        <w:trPr>
          <w:gridAfter w:val="1"/>
          <w:wAfter w:w="170" w:type="dxa"/>
          <w:trHeight w:val="1410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рации (перерасчеты, недоимка и з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1010203001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1 189,35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1 189,35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5946" w:rsidRPr="00705946" w:rsidTr="00705946">
        <w:trPr>
          <w:gridAfter w:val="1"/>
          <w:wAfter w:w="170" w:type="dxa"/>
          <w:trHeight w:val="22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1050301001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19 146,60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19 146,60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5946" w:rsidRPr="00705946" w:rsidTr="00705946">
        <w:trPr>
          <w:gridAfter w:val="1"/>
          <w:wAfter w:w="170" w:type="dxa"/>
          <w:trHeight w:val="96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 (перерасчеты, недоимка и задолже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 по соответствующему платежу, в том числе по отмененному)</w:t>
            </w:r>
            <w:proofErr w:type="gramEnd"/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1050301001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</w:tr>
      <w:tr w:rsidR="00705946" w:rsidRPr="00705946" w:rsidTr="00705946">
        <w:trPr>
          <w:gridAfter w:val="1"/>
          <w:wAfter w:w="170" w:type="dxa"/>
          <w:trHeight w:val="1641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ложенным в границах сельских пос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лений (перерасчеты, недоимка и з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1060103010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45 000,00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30 240,94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30 240,94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14 759,06</w:t>
            </w:r>
          </w:p>
        </w:tc>
      </w:tr>
      <w:tr w:rsidR="00705946" w:rsidRPr="00705946" w:rsidTr="00705946">
        <w:trPr>
          <w:gridAfter w:val="1"/>
          <w:wAfter w:w="170" w:type="dxa"/>
          <w:trHeight w:val="1411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дающих земельным участком, расп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ложенным в границах сельских пос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лений (перерасчеты, недоимка и з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1060603310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114 000,00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86 904,28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86 904,28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27 095,72</w:t>
            </w:r>
          </w:p>
        </w:tc>
      </w:tr>
      <w:tr w:rsidR="00705946" w:rsidRPr="00705946" w:rsidTr="00705946">
        <w:trPr>
          <w:gridAfter w:val="1"/>
          <w:wAfter w:w="170" w:type="dxa"/>
          <w:trHeight w:val="1403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1060604310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518 000,00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262 316,78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262 316,78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255 683,22</w:t>
            </w:r>
          </w:p>
        </w:tc>
      </w:tr>
      <w:tr w:rsidR="00705946" w:rsidRPr="00705946" w:rsidTr="00705946">
        <w:trPr>
          <w:gridAfter w:val="1"/>
          <w:wAfter w:w="170" w:type="dxa"/>
          <w:trHeight w:val="1552"/>
        </w:trPr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Государственная пошлина за сове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шение нотариальных действий дол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ностными лицами органов местного самоуправления, уполномоченными в соответствии с законодательными а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тами Российской Федерации на с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вершение нотариальных действий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1080402001</w:t>
            </w:r>
          </w:p>
        </w:tc>
        <w:tc>
          <w:tcPr>
            <w:tcW w:w="66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705946" w:rsidRPr="00705946" w:rsidTr="00705946">
        <w:trPr>
          <w:gridAfter w:val="1"/>
          <w:wAfter w:w="170" w:type="dxa"/>
          <w:trHeight w:val="1879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ды за земли, находящиеся в собстве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сельских поселений (за искл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чением земельных участков муниц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бюджетных и автономных учреждений)</w:t>
            </w:r>
            <w:proofErr w:type="gramEnd"/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1110502510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48 400,00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67 447,53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67 447,53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5946" w:rsidRPr="00705946" w:rsidTr="00705946">
        <w:trPr>
          <w:gridAfter w:val="1"/>
          <w:wAfter w:w="170" w:type="dxa"/>
          <w:trHeight w:val="157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нии органов управления сельских п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селений и созданных ими учреждений (за исключением имущества муниц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бюджетных и автономных учреждений)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1110503510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69 900,00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5 965,80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5 965,80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63 934,20</w:t>
            </w:r>
          </w:p>
        </w:tc>
      </w:tr>
      <w:tr w:rsidR="00705946" w:rsidRPr="00705946" w:rsidTr="00705946">
        <w:trPr>
          <w:gridAfter w:val="1"/>
          <w:wAfter w:w="170" w:type="dxa"/>
          <w:trHeight w:val="94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мещения расходов, понесенных в св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зи с эксплуатацией имущества сел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ских поселений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1130206510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155 000,00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230 592,10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230 592,10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5946" w:rsidRPr="00705946" w:rsidTr="00705946">
        <w:trPr>
          <w:gridAfter w:val="1"/>
          <w:wAfter w:w="170" w:type="dxa"/>
          <w:trHeight w:val="70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мещения расходов, понесенных в св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зи с эксплуатацией имущества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1130299510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14 406,21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14 406,21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5946" w:rsidRPr="00705946" w:rsidTr="00705946">
        <w:trPr>
          <w:gridAfter w:val="1"/>
          <w:wAfter w:w="170" w:type="dxa"/>
          <w:trHeight w:val="46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2021600110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224 100,00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219 420,00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219 420,00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4 680,00</w:t>
            </w:r>
          </w:p>
        </w:tc>
      </w:tr>
      <w:tr w:rsidR="00705946" w:rsidRPr="00705946" w:rsidTr="00705946">
        <w:trPr>
          <w:gridAfter w:val="1"/>
          <w:wAfter w:w="170" w:type="dxa"/>
          <w:trHeight w:val="946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2023511810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87 000,00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65 245,00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65 245,00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21 755,00</w:t>
            </w:r>
          </w:p>
        </w:tc>
      </w:tr>
      <w:tr w:rsidR="00705946" w:rsidRPr="00705946" w:rsidTr="00705946">
        <w:trPr>
          <w:gridAfter w:val="1"/>
          <w:wAfter w:w="170" w:type="dxa"/>
          <w:trHeight w:val="1613"/>
        </w:trPr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Межбюджетные трансферты, перед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ваемые бюджетам сельских поселений из бюджетов муниципальных районов на осуществление части полномочий по решению вопросов местного знач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ния в соответствии с заключенными соглашениями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2024001410</w:t>
            </w:r>
          </w:p>
        </w:tc>
        <w:tc>
          <w:tcPr>
            <w:tcW w:w="66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394 579,94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217 254,94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217 254,94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177 325,00</w:t>
            </w:r>
          </w:p>
        </w:tc>
      </w:tr>
      <w:tr w:rsidR="00705946" w:rsidRPr="00705946" w:rsidTr="00705946">
        <w:trPr>
          <w:gridAfter w:val="1"/>
          <w:wAfter w:w="170" w:type="dxa"/>
          <w:trHeight w:val="1631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ваемые бюджетам сельских поселений из бюджетов муниципальных районов на осуществление части полномочий по решению вопросов местного знач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ния в соответствии с заключенными соглашениями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2024999910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5946" w:rsidRPr="00705946" w:rsidTr="00705946">
        <w:trPr>
          <w:gridAfter w:val="1"/>
          <w:wAfter w:w="170" w:type="dxa"/>
          <w:trHeight w:val="70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2070503010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5946" w:rsidRPr="00705946" w:rsidTr="00705946">
        <w:trPr>
          <w:trHeight w:val="240"/>
        </w:trPr>
        <w:tc>
          <w:tcPr>
            <w:tcW w:w="1535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705946" w:rsidRPr="00705946" w:rsidRDefault="00705946" w:rsidP="007059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946">
              <w:rPr>
                <w:rFonts w:ascii="Times New Roman" w:hAnsi="Times New Roman" w:cs="Times New Roman"/>
                <w:sz w:val="24"/>
                <w:szCs w:val="24"/>
              </w:rPr>
              <w:t>2. Расходы бюджета</w:t>
            </w:r>
          </w:p>
        </w:tc>
      </w:tr>
      <w:tr w:rsidR="00705946" w:rsidRPr="00705946" w:rsidTr="00705946">
        <w:trPr>
          <w:gridAfter w:val="1"/>
          <w:wAfter w:w="170" w:type="dxa"/>
          <w:trHeight w:val="222"/>
        </w:trPr>
        <w:tc>
          <w:tcPr>
            <w:tcW w:w="3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gramStart"/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363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Код расхода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ные бюдже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ные назнач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45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705946" w:rsidRPr="00705946" w:rsidTr="00705946">
        <w:trPr>
          <w:gridAfter w:val="1"/>
          <w:wAfter w:w="170" w:type="dxa"/>
          <w:trHeight w:val="702"/>
        </w:trPr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ф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нансовые органы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банко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ские счета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некассовые операции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705946" w:rsidRPr="00705946" w:rsidTr="00705946">
        <w:trPr>
          <w:gridAfter w:val="1"/>
          <w:wAfter w:w="170" w:type="dxa"/>
          <w:trHeight w:val="22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05946" w:rsidRPr="00705946" w:rsidTr="00705946">
        <w:trPr>
          <w:gridAfter w:val="1"/>
          <w:wAfter w:w="170" w:type="dxa"/>
          <w:trHeight w:val="240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— всего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635" w:type="dxa"/>
            <w:gridSpan w:val="11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2 878 863,37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2 878 863,37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2 157 197,26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2 157 197,26</w:t>
            </w:r>
          </w:p>
        </w:tc>
      </w:tr>
      <w:tr w:rsidR="00705946" w:rsidRPr="00705946" w:rsidTr="00705946">
        <w:trPr>
          <w:gridAfter w:val="1"/>
          <w:wAfter w:w="170" w:type="dxa"/>
          <w:trHeight w:val="22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5946" w:rsidRPr="00705946" w:rsidTr="00705946">
        <w:trPr>
          <w:gridAfter w:val="1"/>
          <w:wAfter w:w="170" w:type="dxa"/>
          <w:trHeight w:val="46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01200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329 910,00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329 910,00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326 876,58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326 876,58</w:t>
            </w:r>
          </w:p>
        </w:tc>
      </w:tr>
      <w:tr w:rsidR="00705946" w:rsidRPr="00705946" w:rsidTr="00705946">
        <w:trPr>
          <w:gridAfter w:val="1"/>
          <w:wAfter w:w="170" w:type="dxa"/>
          <w:trHeight w:val="1153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му страхованию на выплаты денежн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го содержания и иные выплаты рабо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никам государственных (муниципал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ных)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01200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79 526,00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79 526,00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79 467,16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79 467,16</w:t>
            </w:r>
          </w:p>
        </w:tc>
      </w:tr>
      <w:tr w:rsidR="00705946" w:rsidRPr="00705946" w:rsidTr="00705946">
        <w:trPr>
          <w:gridAfter w:val="1"/>
          <w:wAfter w:w="170" w:type="dxa"/>
          <w:trHeight w:val="46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01200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311 302,00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311 302,00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310 633,57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310 633,57</w:t>
            </w:r>
          </w:p>
        </w:tc>
      </w:tr>
      <w:tr w:rsidR="00705946" w:rsidRPr="00705946" w:rsidTr="00705946">
        <w:trPr>
          <w:gridAfter w:val="1"/>
          <w:wAfter w:w="170" w:type="dxa"/>
          <w:trHeight w:val="1217"/>
        </w:trPr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Взносы по обязательному социальн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му страхованию на выплаты денежн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го содержания и иные выплаты рабо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никам государственных (муниципал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ных) органов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01200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89 170,00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89 170,00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89 144,37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89 144,37</w:t>
            </w:r>
          </w:p>
        </w:tc>
      </w:tr>
      <w:tr w:rsidR="00705946" w:rsidRPr="00705946" w:rsidTr="00705946">
        <w:trPr>
          <w:gridAfter w:val="1"/>
          <w:wAfter w:w="170" w:type="dxa"/>
          <w:trHeight w:val="22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01200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325 694,50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325 694,50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156 308,12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156 308,12</w:t>
            </w:r>
          </w:p>
        </w:tc>
      </w:tr>
      <w:tr w:rsidR="00705946" w:rsidRPr="00705946" w:rsidTr="00705946">
        <w:trPr>
          <w:gridAfter w:val="1"/>
          <w:wAfter w:w="170" w:type="dxa"/>
          <w:trHeight w:val="22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01200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597 752,00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597 752,00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438 227,60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438 227,60</w:t>
            </w:r>
          </w:p>
        </w:tc>
      </w:tr>
      <w:tr w:rsidR="00705946" w:rsidRPr="00705946" w:rsidTr="00705946">
        <w:trPr>
          <w:gridAfter w:val="1"/>
          <w:wAfter w:w="170" w:type="dxa"/>
          <w:trHeight w:val="46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заций и земельного налога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01200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36 568,00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36 568,00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21 187,00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21 187,00</w:t>
            </w:r>
          </w:p>
        </w:tc>
      </w:tr>
      <w:tr w:rsidR="00705946" w:rsidRPr="00705946" w:rsidTr="00705946">
        <w:trPr>
          <w:gridAfter w:val="1"/>
          <w:wAfter w:w="170" w:type="dxa"/>
          <w:trHeight w:val="22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01200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12 844,00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12 844,00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6 422,00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6 422,00</w:t>
            </w:r>
          </w:p>
        </w:tc>
      </w:tr>
      <w:tr w:rsidR="00705946" w:rsidRPr="00705946" w:rsidTr="00705946">
        <w:trPr>
          <w:gridAfter w:val="1"/>
          <w:wAfter w:w="170" w:type="dxa"/>
          <w:trHeight w:val="22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01300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10250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13 347,50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13 347,50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13 347,50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13 347,50</w:t>
            </w:r>
          </w:p>
        </w:tc>
      </w:tr>
      <w:tr w:rsidR="00705946" w:rsidRPr="00705946" w:rsidTr="00705946">
        <w:trPr>
          <w:gridAfter w:val="1"/>
          <w:wAfter w:w="170" w:type="dxa"/>
          <w:trHeight w:val="22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99100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5946" w:rsidRPr="00705946" w:rsidTr="00705946">
        <w:trPr>
          <w:gridAfter w:val="1"/>
          <w:wAfter w:w="170" w:type="dxa"/>
          <w:trHeight w:val="46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02500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251 207,00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251 207,00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247 453,34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247 453,34</w:t>
            </w:r>
          </w:p>
        </w:tc>
      </w:tr>
      <w:tr w:rsidR="00705946" w:rsidRPr="00705946" w:rsidTr="00705946">
        <w:trPr>
          <w:gridAfter w:val="1"/>
          <w:wAfter w:w="170" w:type="dxa"/>
          <w:trHeight w:val="1160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му страхованию на выплаты денежн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го содержания и иные выплаты рабо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никам государственных (муниципал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ных)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02500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70 369,00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70 369,00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70 331,04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70 331,04</w:t>
            </w:r>
          </w:p>
        </w:tc>
      </w:tr>
      <w:tr w:rsidR="00705946" w:rsidRPr="00705946" w:rsidTr="00705946">
        <w:trPr>
          <w:gridAfter w:val="1"/>
          <w:wAfter w:w="170" w:type="dxa"/>
          <w:trHeight w:val="22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98500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60510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8 400,00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5946" w:rsidRPr="00705946" w:rsidTr="00705946">
        <w:trPr>
          <w:gridAfter w:val="1"/>
          <w:wAfter w:w="170" w:type="dxa"/>
          <w:trHeight w:val="22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54 962,00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54 962,00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43 344,98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43 344,98</w:t>
            </w:r>
          </w:p>
        </w:tc>
      </w:tr>
      <w:tr w:rsidR="00705946" w:rsidRPr="00705946" w:rsidTr="00705946">
        <w:trPr>
          <w:gridAfter w:val="1"/>
          <w:wAfter w:w="170" w:type="dxa"/>
          <w:trHeight w:val="22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126 031,43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126 031,43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83 017,47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83 017,47</w:t>
            </w:r>
          </w:p>
        </w:tc>
      </w:tr>
      <w:tr w:rsidR="00705946" w:rsidRPr="00705946" w:rsidTr="00705946">
        <w:trPr>
          <w:gridAfter w:val="1"/>
          <w:wAfter w:w="170" w:type="dxa"/>
          <w:trHeight w:val="22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705946" w:rsidRPr="00705946" w:rsidTr="00705946">
        <w:trPr>
          <w:gridAfter w:val="1"/>
          <w:wAfter w:w="170" w:type="dxa"/>
          <w:trHeight w:val="46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01400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57 726,00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57 726,00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41 324,38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41 324,38</w:t>
            </w:r>
          </w:p>
        </w:tc>
      </w:tr>
      <w:tr w:rsidR="00705946" w:rsidRPr="00705946" w:rsidTr="00705946">
        <w:trPr>
          <w:gridAfter w:val="1"/>
          <w:wAfter w:w="170" w:type="dxa"/>
          <w:trHeight w:val="1170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му страхованию на выплаты денежн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го содержания и иные выплаты рабо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никам государственных (муниципал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ных)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01400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17 434,00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17 434,00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11 788,12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11 788,12</w:t>
            </w:r>
          </w:p>
        </w:tc>
      </w:tr>
      <w:tr w:rsidR="00705946" w:rsidRPr="00705946" w:rsidTr="00705946">
        <w:trPr>
          <w:gridAfter w:val="1"/>
          <w:wAfter w:w="170" w:type="dxa"/>
          <w:trHeight w:val="22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01400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11 840,00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11 840,00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5946" w:rsidRPr="00705946" w:rsidTr="00705946">
        <w:trPr>
          <w:gridAfter w:val="1"/>
          <w:wAfter w:w="170" w:type="dxa"/>
          <w:trHeight w:val="22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91200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67270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281 400,00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281 400,00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104 075,00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104 075,00</w:t>
            </w:r>
          </w:p>
        </w:tc>
      </w:tr>
      <w:tr w:rsidR="00705946" w:rsidRPr="00705946" w:rsidTr="00705946">
        <w:trPr>
          <w:gridAfter w:val="1"/>
          <w:wAfter w:w="170" w:type="dxa"/>
          <w:trHeight w:val="22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92900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18040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104 279,94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104 279,94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104 279,94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104 279,94</w:t>
            </w:r>
          </w:p>
        </w:tc>
      </w:tr>
      <w:tr w:rsidR="00705946" w:rsidRPr="00705946" w:rsidTr="00705946">
        <w:trPr>
          <w:gridAfter w:val="1"/>
          <w:wAfter w:w="170" w:type="dxa"/>
          <w:trHeight w:val="22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92900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18050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2 895,51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2 895,51</w:t>
            </w:r>
          </w:p>
        </w:tc>
      </w:tr>
      <w:tr w:rsidR="00705946" w:rsidRPr="00705946" w:rsidTr="00705946">
        <w:trPr>
          <w:gridAfter w:val="1"/>
          <w:wAfter w:w="170" w:type="dxa"/>
          <w:trHeight w:val="22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92900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18070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3 700,00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3 700,00</w:t>
            </w:r>
          </w:p>
        </w:tc>
      </w:tr>
      <w:tr w:rsidR="00705946" w:rsidRPr="00705946" w:rsidTr="00705946">
        <w:trPr>
          <w:gridAfter w:val="1"/>
          <w:wAfter w:w="170" w:type="dxa"/>
          <w:trHeight w:val="22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92900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18090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3 700,00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1 373,58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1 373,58</w:t>
            </w:r>
          </w:p>
        </w:tc>
      </w:tr>
      <w:tr w:rsidR="00705946" w:rsidRPr="00705946" w:rsidTr="00705946">
        <w:trPr>
          <w:gridAfter w:val="1"/>
          <w:wAfter w:w="170" w:type="dxa"/>
          <w:trHeight w:val="22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98500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60510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5946" w:rsidRPr="00705946" w:rsidTr="00705946">
        <w:trPr>
          <w:gridAfter w:val="1"/>
          <w:wAfter w:w="170" w:type="dxa"/>
          <w:trHeight w:val="22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90200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16510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5946" w:rsidRPr="00705946" w:rsidTr="00705946">
        <w:trPr>
          <w:gridAfter w:val="1"/>
          <w:wAfter w:w="170" w:type="dxa"/>
          <w:trHeight w:val="462"/>
        </w:trPr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90400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14 400,00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14 400,00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5946" w:rsidRPr="00705946" w:rsidTr="00705946">
        <w:trPr>
          <w:gridAfter w:val="1"/>
          <w:wAfter w:w="170" w:type="dxa"/>
          <w:trHeight w:val="22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98500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60510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5946" w:rsidRPr="00705946" w:rsidTr="00705946">
        <w:trPr>
          <w:gridAfter w:val="1"/>
          <w:wAfter w:w="170" w:type="dxa"/>
          <w:trHeight w:val="499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исполнения бюджета (д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фицит / профицит</w:t>
            </w:r>
            <w:proofErr w:type="gramStart"/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3635" w:type="dxa"/>
            <w:gridSpan w:val="11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118 070,71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118 070,71</w:t>
            </w:r>
          </w:p>
        </w:tc>
      </w:tr>
      <w:tr w:rsidR="00705946" w:rsidRPr="00705946" w:rsidTr="00705946">
        <w:trPr>
          <w:trHeight w:val="240"/>
        </w:trPr>
        <w:tc>
          <w:tcPr>
            <w:tcW w:w="140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Источники финансирования дефицита бюджета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946" w:rsidRPr="00705946" w:rsidTr="00705946">
        <w:trPr>
          <w:gridAfter w:val="1"/>
          <w:wAfter w:w="170" w:type="dxa"/>
          <w:trHeight w:val="222"/>
        </w:trPr>
        <w:tc>
          <w:tcPr>
            <w:tcW w:w="3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gramStart"/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363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источника финансирования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ные бюдже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ные назнач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Неиспо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ненные</w:t>
            </w:r>
          </w:p>
        </w:tc>
      </w:tr>
      <w:tr w:rsidR="00705946" w:rsidRPr="00705946" w:rsidTr="00705946">
        <w:trPr>
          <w:gridAfter w:val="1"/>
          <w:wAfter w:w="170" w:type="dxa"/>
          <w:trHeight w:val="462"/>
        </w:trPr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фина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совые органы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ба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ковские счета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некасс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вые оп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705946" w:rsidRPr="00705946" w:rsidTr="00705946">
        <w:trPr>
          <w:gridAfter w:val="1"/>
          <w:wAfter w:w="170" w:type="dxa"/>
          <w:trHeight w:val="22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05946" w:rsidRPr="00705946" w:rsidTr="00705946">
        <w:trPr>
          <w:gridAfter w:val="1"/>
          <w:wAfter w:w="170" w:type="dxa"/>
          <w:trHeight w:val="407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 дефицита бюджета — всего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635" w:type="dxa"/>
            <w:gridSpan w:val="11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-118 070,71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-118 070,71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5946" w:rsidRPr="00705946" w:rsidTr="00705946">
        <w:trPr>
          <w:gridAfter w:val="1"/>
          <w:wAfter w:w="170" w:type="dxa"/>
          <w:trHeight w:val="240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35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5946" w:rsidRPr="00705946" w:rsidTr="00705946">
        <w:trPr>
          <w:gridAfter w:val="1"/>
          <w:wAfter w:w="170" w:type="dxa"/>
          <w:trHeight w:val="39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ния бюджета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363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5946" w:rsidRPr="00705946" w:rsidTr="00705946">
        <w:trPr>
          <w:gridAfter w:val="1"/>
          <w:wAfter w:w="170" w:type="dxa"/>
          <w:trHeight w:val="24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5946" w:rsidRPr="00705946" w:rsidTr="00705946">
        <w:trPr>
          <w:gridAfter w:val="1"/>
          <w:wAfter w:w="170" w:type="dxa"/>
          <w:trHeight w:val="22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5946" w:rsidRPr="00705946" w:rsidTr="00705946">
        <w:trPr>
          <w:gridAfter w:val="1"/>
          <w:wAfter w:w="170" w:type="dxa"/>
          <w:trHeight w:val="441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363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5946" w:rsidRPr="00705946" w:rsidTr="00705946">
        <w:trPr>
          <w:gridAfter w:val="1"/>
          <w:wAfter w:w="170" w:type="dxa"/>
          <w:trHeight w:val="24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5946" w:rsidRPr="00705946" w:rsidTr="00705946">
        <w:trPr>
          <w:gridAfter w:val="1"/>
          <w:wAfter w:w="170" w:type="dxa"/>
          <w:trHeight w:val="22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5946" w:rsidRPr="00705946" w:rsidTr="00705946">
        <w:trPr>
          <w:gridAfter w:val="1"/>
          <w:wAfter w:w="170" w:type="dxa"/>
          <w:trHeight w:val="240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363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5946" w:rsidRPr="00705946" w:rsidTr="00705946">
        <w:trPr>
          <w:gridAfter w:val="1"/>
          <w:wAfter w:w="170" w:type="dxa"/>
          <w:trHeight w:val="359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363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</w:tr>
      <w:tr w:rsidR="00705946" w:rsidRPr="00705946" w:rsidTr="00705946">
        <w:trPr>
          <w:gridAfter w:val="1"/>
          <w:wAfter w:w="170" w:type="dxa"/>
          <w:trHeight w:val="240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</w:tr>
      <w:tr w:rsidR="00705946" w:rsidRPr="00705946" w:rsidTr="00705946">
        <w:trPr>
          <w:gridAfter w:val="1"/>
          <w:wAfter w:w="170" w:type="dxa"/>
          <w:trHeight w:val="46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363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</w:tr>
      <w:tr w:rsidR="00705946" w:rsidRPr="00705946" w:rsidTr="00705946">
        <w:trPr>
          <w:gridAfter w:val="1"/>
          <w:wAfter w:w="170" w:type="dxa"/>
          <w:trHeight w:val="240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</w:tr>
      <w:tr w:rsidR="00705946" w:rsidRPr="00705946" w:rsidTr="00705946">
        <w:trPr>
          <w:gridAfter w:val="1"/>
          <w:wAfter w:w="170" w:type="dxa"/>
          <w:trHeight w:val="499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по расчетам (стр. 810 + 820)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635" w:type="dxa"/>
            <w:gridSpan w:val="11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-118 070,71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-118 070,71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</w:tr>
      <w:tr w:rsidR="00705946" w:rsidRPr="00705946" w:rsidTr="00705946">
        <w:trPr>
          <w:gridAfter w:val="1"/>
          <w:wAfter w:w="170" w:type="dxa"/>
          <w:trHeight w:val="73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по расчетам с о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ганами, организующими исполнение бюджет</w:t>
            </w:r>
            <w:proofErr w:type="gramStart"/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стр. 811 + 812)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63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-118 070,71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-118 070,71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</w:tr>
      <w:tr w:rsidR="00705946" w:rsidRPr="00705946" w:rsidTr="00705946">
        <w:trPr>
          <w:gridAfter w:val="1"/>
          <w:wAfter w:w="170" w:type="dxa"/>
          <w:trHeight w:val="259"/>
        </w:trPr>
        <w:tc>
          <w:tcPr>
            <w:tcW w:w="3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35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5946" w:rsidRPr="00705946" w:rsidTr="00705946">
        <w:trPr>
          <w:gridAfter w:val="1"/>
          <w:wAfter w:w="170" w:type="dxa"/>
          <w:trHeight w:val="57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увеличение счетов расчетов (дебет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вый остаток счета 1 210 02 000)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3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-2 275 267,97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-2 275 267,97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</w:tr>
      <w:tr w:rsidR="00705946" w:rsidRPr="00705946" w:rsidTr="00705946">
        <w:trPr>
          <w:gridAfter w:val="1"/>
          <w:wAfter w:w="170" w:type="dxa"/>
          <w:trHeight w:val="553"/>
        </w:trPr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счетов расчетов (кред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товый остаток счета 1 304 05 000)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3635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2 157 197,26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2 157 197,26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</w:tr>
      <w:tr w:rsidR="00705946" w:rsidRPr="00705946" w:rsidTr="00705946">
        <w:trPr>
          <w:gridAfter w:val="1"/>
          <w:wAfter w:w="170" w:type="dxa"/>
          <w:trHeight w:val="46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по внутренним расчетам (стр. 821 + стр. 822)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363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</w:tr>
      <w:tr w:rsidR="00705946" w:rsidRPr="00705946" w:rsidTr="00705946">
        <w:trPr>
          <w:gridAfter w:val="1"/>
          <w:wAfter w:w="170" w:type="dxa"/>
          <w:trHeight w:val="240"/>
        </w:trPr>
        <w:tc>
          <w:tcPr>
            <w:tcW w:w="3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35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5946" w:rsidRPr="00705946" w:rsidTr="00705946">
        <w:trPr>
          <w:gridAfter w:val="1"/>
          <w:wAfter w:w="170" w:type="dxa"/>
          <w:trHeight w:val="46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по внутренним расчетам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363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</w:tr>
      <w:tr w:rsidR="00705946" w:rsidRPr="00705946" w:rsidTr="00705946">
        <w:trPr>
          <w:gridAfter w:val="1"/>
          <w:wAfter w:w="170" w:type="dxa"/>
          <w:trHeight w:val="46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946" w:rsidRPr="00705946" w:rsidRDefault="00705946" w:rsidP="0070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по внутренним расчетам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3635" w:type="dxa"/>
            <w:gridSpan w:val="11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705946" w:rsidRPr="00705946" w:rsidRDefault="00705946" w:rsidP="007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46"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</w:p>
        </w:tc>
      </w:tr>
    </w:tbl>
    <w:p w:rsidR="00705946" w:rsidRDefault="00705946" w:rsidP="00705946">
      <w:pPr>
        <w:rPr>
          <w:rFonts w:ascii="Times New Roman" w:hAnsi="Times New Roman" w:cs="Times New Roman"/>
          <w:sz w:val="28"/>
          <w:szCs w:val="28"/>
        </w:rPr>
        <w:sectPr w:rsidR="00705946" w:rsidSect="0070594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F1B24" w:rsidRPr="008F1B24" w:rsidRDefault="008F1B24" w:rsidP="008F1B2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F1B24">
        <w:rPr>
          <w:rFonts w:ascii="Times New Roman" w:hAnsi="Times New Roman" w:cs="Times New Roman"/>
          <w:sz w:val="28"/>
          <w:szCs w:val="28"/>
        </w:rPr>
        <w:lastRenderedPageBreak/>
        <w:t>АДМИНИСТРАЦИЯ 12 ЛЕТ ОКТЯБРЯ СЕЛЬСОВЕТА</w:t>
      </w:r>
    </w:p>
    <w:p w:rsidR="008F1B24" w:rsidRPr="008F1B24" w:rsidRDefault="008F1B24" w:rsidP="008F1B2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F1B24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8F1B24" w:rsidRPr="008F1B24" w:rsidRDefault="008F1B24" w:rsidP="008F1B2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F1B24" w:rsidRPr="008F1B24" w:rsidRDefault="008F1B24" w:rsidP="008F1B2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F1B24" w:rsidRPr="008F1B24" w:rsidRDefault="008F1B24" w:rsidP="008F1B2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F1B2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F1B24" w:rsidRPr="008F1B24" w:rsidRDefault="008F1B24" w:rsidP="008F1B2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F1B24" w:rsidRPr="008F1B24" w:rsidRDefault="008F1B24" w:rsidP="008F1B2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F1B24" w:rsidRPr="008F1B24" w:rsidRDefault="008F1B24" w:rsidP="008F1B2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F1B24">
        <w:rPr>
          <w:rFonts w:ascii="Times New Roman" w:hAnsi="Times New Roman" w:cs="Times New Roman"/>
          <w:sz w:val="28"/>
          <w:szCs w:val="28"/>
        </w:rPr>
        <w:t>21.10.2024                                                                                                          № 32</w:t>
      </w:r>
    </w:p>
    <w:p w:rsidR="008F1B24" w:rsidRPr="008F1B24" w:rsidRDefault="008F1B24" w:rsidP="008F1B2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F1B24">
        <w:rPr>
          <w:rFonts w:ascii="Times New Roman" w:hAnsi="Times New Roman" w:cs="Times New Roman"/>
          <w:sz w:val="28"/>
          <w:szCs w:val="28"/>
        </w:rPr>
        <w:t>п. 12 лет Октября</w:t>
      </w:r>
    </w:p>
    <w:p w:rsidR="008F1B24" w:rsidRPr="008F1B24" w:rsidRDefault="008F1B24" w:rsidP="008F1B2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F1B24" w:rsidRPr="008F1B24" w:rsidRDefault="008F1B24" w:rsidP="008F1B2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F1B24" w:rsidRPr="008F1B24" w:rsidRDefault="008F1B24" w:rsidP="008F1B24">
      <w:pPr>
        <w:pStyle w:val="a7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8F1B24">
        <w:rPr>
          <w:rFonts w:ascii="Times New Roman" w:hAnsi="Times New Roman" w:cs="Times New Roman"/>
          <w:sz w:val="28"/>
          <w:szCs w:val="28"/>
        </w:rPr>
        <w:t>О внесении изменений в постановл</w:t>
      </w:r>
      <w:r w:rsidRPr="008F1B24">
        <w:rPr>
          <w:rFonts w:ascii="Times New Roman" w:hAnsi="Times New Roman" w:cs="Times New Roman"/>
          <w:sz w:val="28"/>
          <w:szCs w:val="28"/>
        </w:rPr>
        <w:t>е</w:t>
      </w:r>
      <w:r w:rsidRPr="008F1B24">
        <w:rPr>
          <w:rFonts w:ascii="Times New Roman" w:hAnsi="Times New Roman" w:cs="Times New Roman"/>
          <w:sz w:val="28"/>
          <w:szCs w:val="28"/>
        </w:rPr>
        <w:t>ние Администрации сельсовета от 31.07.2017 № 29</w:t>
      </w:r>
    </w:p>
    <w:p w:rsidR="008F1B24" w:rsidRPr="008F1B24" w:rsidRDefault="008F1B24" w:rsidP="008F1B2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F1B24" w:rsidRPr="008F1B24" w:rsidRDefault="008F1B24" w:rsidP="008F1B2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F1B24" w:rsidRPr="008F1B24" w:rsidRDefault="008F1B24" w:rsidP="008F1B2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8F1B2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связи с необходимостью своевременной актуализации персональных да</w:t>
      </w:r>
      <w:r w:rsidRPr="008F1B2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</w:t>
      </w:r>
      <w:r w:rsidRPr="008F1B2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ных работников в кадровых документах, сдачи корректной отчетности, а также в целях предоставления работникам гарантий и компенсаций, устано</w:t>
      </w:r>
      <w:r w:rsidRPr="008F1B2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8F1B2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ленных законом и локальными актами</w:t>
      </w:r>
      <w:r w:rsidRPr="008F1B24">
        <w:rPr>
          <w:rFonts w:ascii="Times New Roman" w:hAnsi="Times New Roman" w:cs="Times New Roman"/>
          <w:sz w:val="28"/>
          <w:szCs w:val="28"/>
        </w:rPr>
        <w:t xml:space="preserve"> Администрации сельсовета, ПОСТ</w:t>
      </w:r>
      <w:r w:rsidRPr="008F1B24">
        <w:rPr>
          <w:rFonts w:ascii="Times New Roman" w:hAnsi="Times New Roman" w:cs="Times New Roman"/>
          <w:sz w:val="28"/>
          <w:szCs w:val="28"/>
        </w:rPr>
        <w:t>А</w:t>
      </w:r>
      <w:r w:rsidRPr="008F1B24">
        <w:rPr>
          <w:rFonts w:ascii="Times New Roman" w:hAnsi="Times New Roman" w:cs="Times New Roman"/>
          <w:sz w:val="28"/>
          <w:szCs w:val="28"/>
        </w:rPr>
        <w:t>НОВЛЯЮ:</w:t>
      </w:r>
    </w:p>
    <w:p w:rsidR="008F1B24" w:rsidRPr="008F1B24" w:rsidRDefault="008F1B24" w:rsidP="008F1B2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B24" w:rsidRPr="008F1B24" w:rsidRDefault="008F1B24" w:rsidP="008F1B2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B24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сельсовета от 31.07.2017 № 29 «Об утверждении Правил внутреннего трудового распоря</w:t>
      </w:r>
      <w:r w:rsidRPr="008F1B24">
        <w:rPr>
          <w:rFonts w:ascii="Times New Roman" w:hAnsi="Times New Roman" w:cs="Times New Roman"/>
          <w:sz w:val="28"/>
          <w:szCs w:val="28"/>
        </w:rPr>
        <w:t>д</w:t>
      </w:r>
      <w:r w:rsidRPr="008F1B24">
        <w:rPr>
          <w:rFonts w:ascii="Times New Roman" w:hAnsi="Times New Roman" w:cs="Times New Roman"/>
          <w:sz w:val="28"/>
          <w:szCs w:val="28"/>
        </w:rPr>
        <w:t>ка в Администрации 12 лет Октября сельсовета Поспелихинского района А</w:t>
      </w:r>
      <w:r w:rsidRPr="008F1B24">
        <w:rPr>
          <w:rFonts w:ascii="Times New Roman" w:hAnsi="Times New Roman" w:cs="Times New Roman"/>
          <w:sz w:val="28"/>
          <w:szCs w:val="28"/>
        </w:rPr>
        <w:t>л</w:t>
      </w:r>
      <w:r w:rsidRPr="008F1B24">
        <w:rPr>
          <w:rFonts w:ascii="Times New Roman" w:hAnsi="Times New Roman" w:cs="Times New Roman"/>
          <w:sz w:val="28"/>
          <w:szCs w:val="28"/>
        </w:rPr>
        <w:t xml:space="preserve">тайского края». </w:t>
      </w:r>
    </w:p>
    <w:p w:rsidR="008F1B24" w:rsidRPr="008F1B24" w:rsidRDefault="008F1B24" w:rsidP="008F1B2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B24">
        <w:rPr>
          <w:rFonts w:ascii="Times New Roman" w:hAnsi="Times New Roman" w:cs="Times New Roman"/>
          <w:sz w:val="28"/>
          <w:szCs w:val="28"/>
        </w:rPr>
        <w:t>1.1. В Правилах внутреннего трудового распорядка в Администрации 12 лет Октября сельсовета, утвержденных ук</w:t>
      </w:r>
      <w:r w:rsidRPr="008F1B24">
        <w:rPr>
          <w:rFonts w:ascii="Times New Roman" w:hAnsi="Times New Roman" w:cs="Times New Roman"/>
          <w:sz w:val="28"/>
          <w:szCs w:val="28"/>
        </w:rPr>
        <w:t>а</w:t>
      </w:r>
      <w:r w:rsidRPr="008F1B24">
        <w:rPr>
          <w:rFonts w:ascii="Times New Roman" w:hAnsi="Times New Roman" w:cs="Times New Roman"/>
          <w:sz w:val="28"/>
          <w:szCs w:val="28"/>
        </w:rPr>
        <w:t>занным постановлением</w:t>
      </w:r>
    </w:p>
    <w:bookmarkEnd w:id="1"/>
    <w:p w:rsidR="008F1B24" w:rsidRPr="008F1B24" w:rsidRDefault="008F1B24" w:rsidP="008F1B24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24">
        <w:rPr>
          <w:rFonts w:ascii="Times New Roman" w:hAnsi="Times New Roman" w:cs="Times New Roman"/>
          <w:sz w:val="28"/>
          <w:szCs w:val="28"/>
        </w:rPr>
        <w:t>пункт 6.2 статьи 6 дополнить подпунктом 6.2.1 следующего содерж</w:t>
      </w:r>
      <w:r w:rsidRPr="008F1B24">
        <w:rPr>
          <w:rFonts w:ascii="Times New Roman" w:hAnsi="Times New Roman" w:cs="Times New Roman"/>
          <w:sz w:val="28"/>
          <w:szCs w:val="28"/>
        </w:rPr>
        <w:t>а</w:t>
      </w:r>
      <w:r w:rsidRPr="008F1B24">
        <w:rPr>
          <w:rFonts w:ascii="Times New Roman" w:hAnsi="Times New Roman" w:cs="Times New Roman"/>
          <w:sz w:val="28"/>
          <w:szCs w:val="28"/>
        </w:rPr>
        <w:t>ния:</w:t>
      </w:r>
      <w:r w:rsidRPr="008F1B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1B24" w:rsidRPr="008F1B24" w:rsidRDefault="008F1B24" w:rsidP="008F1B2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B24">
        <w:rPr>
          <w:rFonts w:ascii="Times New Roman" w:hAnsi="Times New Roman" w:cs="Times New Roman"/>
          <w:sz w:val="28"/>
          <w:szCs w:val="28"/>
        </w:rPr>
        <w:t>«6.2.1. Сообщать Работодателю об изменении своих персональных данных в целях своевременной актуализации сведений в кадровых докуме</w:t>
      </w:r>
      <w:r w:rsidRPr="008F1B24">
        <w:rPr>
          <w:rFonts w:ascii="Times New Roman" w:hAnsi="Times New Roman" w:cs="Times New Roman"/>
          <w:sz w:val="28"/>
          <w:szCs w:val="28"/>
        </w:rPr>
        <w:t>н</w:t>
      </w:r>
      <w:r w:rsidRPr="008F1B24">
        <w:rPr>
          <w:rFonts w:ascii="Times New Roman" w:hAnsi="Times New Roman" w:cs="Times New Roman"/>
          <w:sz w:val="28"/>
          <w:szCs w:val="28"/>
        </w:rPr>
        <w:t>тах, получения гарантий и компенсаций, установленных законом или локал</w:t>
      </w:r>
      <w:r w:rsidRPr="008F1B24">
        <w:rPr>
          <w:rFonts w:ascii="Times New Roman" w:hAnsi="Times New Roman" w:cs="Times New Roman"/>
          <w:sz w:val="28"/>
          <w:szCs w:val="28"/>
        </w:rPr>
        <w:t>ь</w:t>
      </w:r>
      <w:r w:rsidRPr="008F1B24">
        <w:rPr>
          <w:rFonts w:ascii="Times New Roman" w:hAnsi="Times New Roman" w:cs="Times New Roman"/>
          <w:sz w:val="28"/>
          <w:szCs w:val="28"/>
        </w:rPr>
        <w:t xml:space="preserve">ными актами </w:t>
      </w:r>
      <w:r w:rsidRPr="008F1B24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shd w:val="clear" w:color="auto" w:fill="FFFFFF"/>
        </w:rPr>
        <w:t>Администрации сельсовета</w:t>
      </w:r>
      <w:r w:rsidRPr="008F1B24">
        <w:rPr>
          <w:rFonts w:ascii="Times New Roman" w:hAnsi="Times New Roman" w:cs="Times New Roman"/>
          <w:sz w:val="28"/>
          <w:szCs w:val="28"/>
        </w:rPr>
        <w:t>, а также сдачи Работодателем ко</w:t>
      </w:r>
      <w:r w:rsidRPr="008F1B24">
        <w:rPr>
          <w:rFonts w:ascii="Times New Roman" w:hAnsi="Times New Roman" w:cs="Times New Roman"/>
          <w:sz w:val="28"/>
          <w:szCs w:val="28"/>
        </w:rPr>
        <w:t>р</w:t>
      </w:r>
      <w:r w:rsidRPr="008F1B24">
        <w:rPr>
          <w:rFonts w:ascii="Times New Roman" w:hAnsi="Times New Roman" w:cs="Times New Roman"/>
          <w:sz w:val="28"/>
          <w:szCs w:val="28"/>
        </w:rPr>
        <w:t xml:space="preserve">ректной отчетности. Для этого Работник должен в течение 5 (пяти) рабочих дней </w:t>
      </w:r>
      <w:proofErr w:type="gramStart"/>
      <w:r w:rsidRPr="008F1B24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8F1B24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изменения, предст</w:t>
      </w:r>
      <w:r w:rsidRPr="008F1B24">
        <w:rPr>
          <w:rFonts w:ascii="Times New Roman" w:hAnsi="Times New Roman" w:cs="Times New Roman"/>
          <w:sz w:val="28"/>
          <w:szCs w:val="28"/>
        </w:rPr>
        <w:t>а</w:t>
      </w:r>
      <w:r w:rsidRPr="008F1B24">
        <w:rPr>
          <w:rFonts w:ascii="Times New Roman" w:hAnsi="Times New Roman" w:cs="Times New Roman"/>
          <w:sz w:val="28"/>
          <w:szCs w:val="28"/>
        </w:rPr>
        <w:t>вить:</w:t>
      </w:r>
    </w:p>
    <w:p w:rsidR="008F1B24" w:rsidRPr="008F1B24" w:rsidRDefault="008F1B24" w:rsidP="008F1B2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B24">
        <w:rPr>
          <w:rFonts w:ascii="Times New Roman" w:hAnsi="Times New Roman" w:cs="Times New Roman"/>
          <w:sz w:val="28"/>
          <w:szCs w:val="28"/>
        </w:rPr>
        <w:t>при изменении имени, фамилии, отчества – паспорт, свидетельство о смене имени, фамилии или отчества;</w:t>
      </w:r>
    </w:p>
    <w:p w:rsidR="008F1B24" w:rsidRPr="008F1B24" w:rsidRDefault="008F1B24" w:rsidP="008F1B2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B24">
        <w:rPr>
          <w:rFonts w:ascii="Times New Roman" w:hAnsi="Times New Roman" w:cs="Times New Roman"/>
          <w:sz w:val="28"/>
          <w:szCs w:val="28"/>
        </w:rPr>
        <w:t>при смене местожительства (прописки) – паспорт с отметкой о новом местожительстве;</w:t>
      </w:r>
    </w:p>
    <w:p w:rsidR="008F1B24" w:rsidRPr="008F1B24" w:rsidRDefault="008F1B24" w:rsidP="008F1B2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B24">
        <w:rPr>
          <w:rFonts w:ascii="Times New Roman" w:hAnsi="Times New Roman" w:cs="Times New Roman"/>
          <w:sz w:val="28"/>
          <w:szCs w:val="28"/>
        </w:rPr>
        <w:t>при вступлении в брак – свидетельство о вступлении в брак, паспорт с новой фамилией (в случае смены фамилии);</w:t>
      </w:r>
    </w:p>
    <w:p w:rsidR="008F1B24" w:rsidRPr="008F1B24" w:rsidRDefault="008F1B24" w:rsidP="008F1B2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B24">
        <w:rPr>
          <w:rFonts w:ascii="Times New Roman" w:hAnsi="Times New Roman" w:cs="Times New Roman"/>
          <w:sz w:val="28"/>
          <w:szCs w:val="28"/>
        </w:rPr>
        <w:t>при расторжении брака – свидетельство о расторжении брака, паспорт с новой фамилией (в сл</w:t>
      </w:r>
      <w:r w:rsidRPr="008F1B24">
        <w:rPr>
          <w:rFonts w:ascii="Times New Roman" w:hAnsi="Times New Roman" w:cs="Times New Roman"/>
          <w:sz w:val="28"/>
          <w:szCs w:val="28"/>
        </w:rPr>
        <w:t>у</w:t>
      </w:r>
      <w:r w:rsidRPr="008F1B24">
        <w:rPr>
          <w:rFonts w:ascii="Times New Roman" w:hAnsi="Times New Roman" w:cs="Times New Roman"/>
          <w:sz w:val="28"/>
          <w:szCs w:val="28"/>
        </w:rPr>
        <w:t>чае смены фамилии);</w:t>
      </w:r>
    </w:p>
    <w:p w:rsidR="008F1B24" w:rsidRPr="008F1B24" w:rsidRDefault="008F1B24" w:rsidP="008F1B2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B24">
        <w:rPr>
          <w:rFonts w:ascii="Times New Roman" w:hAnsi="Times New Roman" w:cs="Times New Roman"/>
          <w:sz w:val="28"/>
          <w:szCs w:val="28"/>
        </w:rPr>
        <w:lastRenderedPageBreak/>
        <w:t>при рождении ребенка – свидетельство о рождении ребенка;</w:t>
      </w:r>
    </w:p>
    <w:p w:rsidR="008F1B24" w:rsidRPr="008F1B24" w:rsidRDefault="008F1B24" w:rsidP="008F1B2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B24">
        <w:rPr>
          <w:rFonts w:ascii="Times New Roman" w:hAnsi="Times New Roman" w:cs="Times New Roman"/>
          <w:sz w:val="28"/>
          <w:szCs w:val="28"/>
        </w:rPr>
        <w:t>при получении образования, повышении квалификации: диплом, уд</w:t>
      </w:r>
      <w:r w:rsidRPr="008F1B24">
        <w:rPr>
          <w:rFonts w:ascii="Times New Roman" w:hAnsi="Times New Roman" w:cs="Times New Roman"/>
          <w:sz w:val="28"/>
          <w:szCs w:val="28"/>
        </w:rPr>
        <w:t>о</w:t>
      </w:r>
      <w:r w:rsidRPr="008F1B24">
        <w:rPr>
          <w:rFonts w:ascii="Times New Roman" w:hAnsi="Times New Roman" w:cs="Times New Roman"/>
          <w:sz w:val="28"/>
          <w:szCs w:val="28"/>
        </w:rPr>
        <w:t>стоверение, свидетельство и др.;</w:t>
      </w:r>
    </w:p>
    <w:p w:rsidR="008F1B24" w:rsidRPr="008F1B24" w:rsidRDefault="008F1B24" w:rsidP="008F1B2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B24">
        <w:rPr>
          <w:rFonts w:ascii="Times New Roman" w:hAnsi="Times New Roman" w:cs="Times New Roman"/>
          <w:sz w:val="28"/>
          <w:szCs w:val="28"/>
        </w:rPr>
        <w:t>при получении награды, звания – подтверждающий документ: приказ, распоряжение, наградной лист, свидетельство и др.;</w:t>
      </w:r>
    </w:p>
    <w:p w:rsidR="008F1B24" w:rsidRPr="008F1B24" w:rsidRDefault="008F1B24" w:rsidP="008F1B2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B24">
        <w:rPr>
          <w:rFonts w:ascii="Times New Roman" w:hAnsi="Times New Roman" w:cs="Times New Roman"/>
          <w:sz w:val="28"/>
          <w:szCs w:val="28"/>
        </w:rPr>
        <w:t>при изменении сведений воинского учета – военный билет и другие д</w:t>
      </w:r>
      <w:r w:rsidRPr="008F1B24">
        <w:rPr>
          <w:rFonts w:ascii="Times New Roman" w:hAnsi="Times New Roman" w:cs="Times New Roman"/>
          <w:sz w:val="28"/>
          <w:szCs w:val="28"/>
        </w:rPr>
        <w:t>о</w:t>
      </w:r>
      <w:r w:rsidRPr="008F1B24">
        <w:rPr>
          <w:rFonts w:ascii="Times New Roman" w:hAnsi="Times New Roman" w:cs="Times New Roman"/>
          <w:sz w:val="28"/>
          <w:szCs w:val="28"/>
        </w:rPr>
        <w:t>кументы об изменении сведений, необходимых для ведения воинского уч</w:t>
      </w:r>
      <w:r w:rsidRPr="008F1B24">
        <w:rPr>
          <w:rFonts w:ascii="Times New Roman" w:hAnsi="Times New Roman" w:cs="Times New Roman"/>
          <w:sz w:val="28"/>
          <w:szCs w:val="28"/>
        </w:rPr>
        <w:t>е</w:t>
      </w:r>
      <w:r w:rsidRPr="008F1B24">
        <w:rPr>
          <w:rFonts w:ascii="Times New Roman" w:hAnsi="Times New Roman" w:cs="Times New Roman"/>
          <w:sz w:val="28"/>
          <w:szCs w:val="28"/>
        </w:rPr>
        <w:t>та</w:t>
      </w:r>
      <w:proofErr w:type="gramStart"/>
      <w:r w:rsidRPr="008F1B2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F1B24" w:rsidRPr="008F1B24" w:rsidRDefault="008F1B24" w:rsidP="008F1B2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B24" w:rsidRPr="008F1B24" w:rsidRDefault="008F1B24" w:rsidP="008F1B2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B24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установленном порядке.</w:t>
      </w:r>
    </w:p>
    <w:p w:rsidR="008F1B24" w:rsidRPr="008F1B24" w:rsidRDefault="008F1B24" w:rsidP="008F1B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F1B24" w:rsidRPr="008F1B24" w:rsidRDefault="008F1B24" w:rsidP="008F1B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C3630" w:rsidRPr="008F1B24" w:rsidRDefault="008F1B24" w:rsidP="008F1B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F1B24">
        <w:rPr>
          <w:rFonts w:ascii="Times New Roman" w:hAnsi="Times New Roman" w:cs="Times New Roman"/>
          <w:sz w:val="28"/>
          <w:szCs w:val="28"/>
        </w:rPr>
        <w:t xml:space="preserve">Глава сельсовета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F1B2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F1B24">
        <w:rPr>
          <w:rFonts w:ascii="Times New Roman" w:hAnsi="Times New Roman" w:cs="Times New Roman"/>
          <w:sz w:val="28"/>
          <w:szCs w:val="28"/>
        </w:rPr>
        <w:t xml:space="preserve">              Е.А. Гефн</w:t>
      </w:r>
      <w:r w:rsidRPr="008F1B24">
        <w:rPr>
          <w:rFonts w:ascii="Times New Roman" w:hAnsi="Times New Roman" w:cs="Times New Roman"/>
          <w:sz w:val="28"/>
          <w:szCs w:val="28"/>
        </w:rPr>
        <w:t>и</w:t>
      </w:r>
      <w:r w:rsidRPr="008F1B24">
        <w:rPr>
          <w:rFonts w:ascii="Times New Roman" w:hAnsi="Times New Roman" w:cs="Times New Roman"/>
          <w:sz w:val="28"/>
          <w:szCs w:val="28"/>
        </w:rPr>
        <w:t>дер</w:t>
      </w:r>
    </w:p>
    <w:p w:rsidR="00E62F55" w:rsidRPr="008F1B24" w:rsidRDefault="00E62F55" w:rsidP="008F1B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8F1B24" w:rsidRDefault="00E62F55" w:rsidP="008F1B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8F1B24" w:rsidRDefault="00E62F55" w:rsidP="008F1B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8F1B24" w:rsidRDefault="00E62F55" w:rsidP="008F1B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8F1B24" w:rsidRDefault="00E62F55" w:rsidP="008F1B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8F1B24" w:rsidRDefault="00E62F55" w:rsidP="008F1B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8F1B24" w:rsidRDefault="00E62F55" w:rsidP="008F1B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8F1B24" w:rsidRDefault="00E62F55" w:rsidP="008F1B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8F1B24" w:rsidRDefault="00E62F55" w:rsidP="008F1B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705946" w:rsidRDefault="00705946" w:rsidP="008F1B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1B24" w:rsidRDefault="008F1B24" w:rsidP="008F1B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1B24" w:rsidRDefault="008F1B24" w:rsidP="008F1B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1B24" w:rsidRDefault="008F1B24" w:rsidP="008F1B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1B24" w:rsidRDefault="008F1B24" w:rsidP="008F1B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1B24" w:rsidRDefault="008F1B24" w:rsidP="008F1B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1B24" w:rsidRDefault="008F1B24" w:rsidP="008F1B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1B24" w:rsidRDefault="008F1B24" w:rsidP="008F1B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1B24" w:rsidRDefault="008F1B24" w:rsidP="008F1B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1B24" w:rsidRDefault="008F1B24" w:rsidP="008F1B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1B24" w:rsidRDefault="008F1B24" w:rsidP="008F1B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1B24" w:rsidRDefault="008F1B24" w:rsidP="008F1B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1B24" w:rsidRDefault="008F1B24" w:rsidP="008F1B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1B24" w:rsidRDefault="008F1B24" w:rsidP="008F1B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1B24" w:rsidRDefault="008F1B24" w:rsidP="008F1B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1B24" w:rsidRDefault="008F1B24" w:rsidP="008F1B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1B24" w:rsidRDefault="008F1B24" w:rsidP="008F1B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1B24" w:rsidRDefault="008F1B24" w:rsidP="008F1B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1B24" w:rsidRDefault="008F1B24" w:rsidP="008F1B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1B24" w:rsidRDefault="008F1B24" w:rsidP="008F1B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1B24" w:rsidRDefault="008F1B24" w:rsidP="008F1B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1B24" w:rsidRDefault="008F1B24" w:rsidP="008F1B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1B24" w:rsidRPr="00355749" w:rsidRDefault="008F1B24" w:rsidP="008F1B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151502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74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355749">
        <w:rPr>
          <w:rFonts w:ascii="Times New Roman" w:eastAsia="Times New Roman" w:hAnsi="Times New Roman" w:cs="Times New Roman"/>
          <w:b/>
          <w:sz w:val="28"/>
          <w:szCs w:val="28"/>
        </w:rPr>
        <w:t>. Правовые акты иных органов местного самоуправления</w:t>
      </w: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5E4" w:rsidRPr="00355749" w:rsidRDefault="006425E4" w:rsidP="006425E4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74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355749">
        <w:rPr>
          <w:rFonts w:ascii="Times New Roman" w:eastAsia="Times New Roman" w:hAnsi="Times New Roman" w:cs="Times New Roman"/>
          <w:b/>
          <w:sz w:val="28"/>
          <w:szCs w:val="28"/>
        </w:rPr>
        <w:t>. Официальные сообщения учредителя Сборника</w:t>
      </w:r>
    </w:p>
    <w:p w:rsidR="00A816F4" w:rsidRPr="00355749" w:rsidRDefault="00A816F4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16F4" w:rsidRPr="00355749" w:rsidRDefault="00A816F4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25E4" w:rsidRPr="00355749" w:rsidRDefault="006425E4" w:rsidP="006425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74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355749">
        <w:rPr>
          <w:rFonts w:ascii="Times New Roman" w:hAnsi="Times New Roman" w:cs="Times New Roman"/>
          <w:b/>
          <w:sz w:val="28"/>
          <w:szCs w:val="28"/>
        </w:rPr>
        <w:t>. Проекты МПА</w:t>
      </w: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0CD4" w:rsidRPr="00355749" w:rsidRDefault="00AD0CD4" w:rsidP="00E62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425E4" w:rsidRPr="00355749" w:rsidRDefault="006425E4" w:rsidP="006425E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5749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6425E4" w:rsidRPr="00355749" w:rsidRDefault="006425E4" w:rsidP="006425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D4D8C" w:rsidRPr="00355749" w:rsidRDefault="00BD4D8C" w:rsidP="006425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1524"/>
      </w:tblGrid>
      <w:tr w:rsidR="006425E4" w:rsidRPr="00355749" w:rsidTr="00AC438A">
        <w:tc>
          <w:tcPr>
            <w:tcW w:w="9570" w:type="dxa"/>
            <w:gridSpan w:val="2"/>
          </w:tcPr>
          <w:p w:rsidR="006425E4" w:rsidRPr="00E96688" w:rsidRDefault="006425E4" w:rsidP="00AC438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55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Документы, принятые 12 лет Октября сельским Советом депутатов Поспелихинского района Алтайского края</w:t>
            </w:r>
            <w:r w:rsidR="00BD4D8C" w:rsidRPr="00355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E966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="00E96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25E4" w:rsidRPr="00355749" w:rsidTr="00AC438A">
        <w:tc>
          <w:tcPr>
            <w:tcW w:w="8046" w:type="dxa"/>
          </w:tcPr>
          <w:p w:rsidR="00461393" w:rsidRPr="00082EF9" w:rsidRDefault="008F1B24" w:rsidP="00082EF9">
            <w:pPr>
              <w:pStyle w:val="a7"/>
              <w:ind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24.10.2024 № 24</w:t>
            </w:r>
            <w:r w:rsidR="00E96688" w:rsidRPr="00082E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82EF9" w:rsidRPr="00082EF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сельского Совета депутатов от 25.12.2023 № 33</w:t>
            </w:r>
            <w:r w:rsidR="00E96688" w:rsidRPr="00082E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2EF9" w:rsidRPr="004A3CDE" w:rsidRDefault="00082EF9" w:rsidP="00F97B2D">
            <w:pPr>
              <w:pStyle w:val="a7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F97B2D" w:rsidRDefault="00F97B2D" w:rsidP="00F97B2D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EF9" w:rsidRPr="00355749" w:rsidRDefault="00F97B2D" w:rsidP="00F97B2D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25E4" w:rsidRPr="00355749" w:rsidTr="00AC438A">
        <w:tc>
          <w:tcPr>
            <w:tcW w:w="9570" w:type="dxa"/>
            <w:gridSpan w:val="2"/>
          </w:tcPr>
          <w:p w:rsidR="006425E4" w:rsidRPr="00355749" w:rsidRDefault="006425E4" w:rsidP="00AC438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55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Постановления и распоряжения Администрации сельсовета</w:t>
            </w:r>
          </w:p>
        </w:tc>
      </w:tr>
      <w:tr w:rsidR="006425E4" w:rsidRPr="00355749" w:rsidTr="00AC438A">
        <w:tc>
          <w:tcPr>
            <w:tcW w:w="8046" w:type="dxa"/>
          </w:tcPr>
          <w:p w:rsidR="004A3CDE" w:rsidRPr="008F1B24" w:rsidRDefault="00E33D4C" w:rsidP="00E82BDB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50CA1" w:rsidRPr="008F1B24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от </w:t>
            </w:r>
            <w:r w:rsidR="008F1B24" w:rsidRPr="008F1B24">
              <w:rPr>
                <w:rFonts w:ascii="Times New Roman" w:hAnsi="Times New Roman" w:cs="Times New Roman"/>
                <w:sz w:val="24"/>
                <w:szCs w:val="24"/>
              </w:rPr>
              <w:t>14.10.2024 № 29</w:t>
            </w:r>
            <w:r w:rsidR="004A3CDE" w:rsidRPr="008F1B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F1B24" w:rsidRPr="008F1B24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</w:t>
            </w:r>
            <w:r w:rsidR="008F1B24" w:rsidRPr="008F1B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F1B24" w:rsidRPr="008F1B24">
              <w:rPr>
                <w:rFonts w:ascii="Times New Roman" w:eastAsia="Times New Roman" w:hAnsi="Times New Roman" w:cs="Times New Roman"/>
                <w:sz w:val="24"/>
                <w:szCs w:val="24"/>
              </w:rPr>
              <w:t>нии Положения о контрактном управляющем Администрации 12 лет О</w:t>
            </w:r>
            <w:r w:rsidR="008F1B24" w:rsidRPr="008F1B2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F1B24" w:rsidRPr="008F1B24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тября сельсовета Посп</w:t>
            </w:r>
            <w:r w:rsidR="008F1B24" w:rsidRPr="008F1B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F1B24" w:rsidRPr="008F1B24">
              <w:rPr>
                <w:rFonts w:ascii="Times New Roman" w:eastAsia="Times New Roman" w:hAnsi="Times New Roman" w:cs="Times New Roman"/>
                <w:sz w:val="24"/>
                <w:szCs w:val="24"/>
              </w:rPr>
              <w:t>лихинского района Алтайского края</w:t>
            </w:r>
            <w:r w:rsidR="004A3CDE" w:rsidRPr="008F1B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3D4C" w:rsidRPr="008F1B24" w:rsidRDefault="008F1B24" w:rsidP="00E82BDB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B2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от </w:t>
            </w:r>
            <w:r w:rsidRPr="008F1B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F1B2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8F1B24">
              <w:rPr>
                <w:rFonts w:ascii="Times New Roman" w:hAnsi="Times New Roman" w:cs="Times New Roman"/>
                <w:sz w:val="24"/>
                <w:szCs w:val="24"/>
              </w:rPr>
              <w:t>.2024 № 30 «</w:t>
            </w:r>
            <w:r w:rsidRPr="008F1B24">
              <w:rPr>
                <w:rFonts w:ascii="Times New Roman" w:hAnsi="Times New Roman" w:cs="Times New Roman"/>
                <w:sz w:val="24"/>
                <w:szCs w:val="24"/>
              </w:rPr>
              <w:t>Об утвержд</w:t>
            </w:r>
            <w:r w:rsidRPr="008F1B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B24">
              <w:rPr>
                <w:rFonts w:ascii="Times New Roman" w:hAnsi="Times New Roman" w:cs="Times New Roman"/>
                <w:sz w:val="24"/>
                <w:szCs w:val="24"/>
              </w:rPr>
              <w:t>нии отчета об исполнении бюджета 12 лет Октября сельсовета за 9 месяцев 2024 г</w:t>
            </w:r>
            <w:r w:rsidRPr="008F1B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B2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8F1B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1B24" w:rsidRDefault="008F1B24" w:rsidP="00E82BDB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D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15.10.2024 №</w:t>
            </w:r>
            <w:r w:rsidRPr="00E82BDB">
              <w:rPr>
                <w:rFonts w:ascii="Times New Roman" w:hAnsi="Times New Roman" w:cs="Times New Roman"/>
                <w:sz w:val="24"/>
                <w:szCs w:val="24"/>
              </w:rPr>
              <w:t xml:space="preserve"> 32 «</w:t>
            </w:r>
            <w:r w:rsidRPr="00E82BDB">
              <w:rPr>
                <w:rFonts w:ascii="Times New Roman" w:hAnsi="Times New Roman" w:cs="Times New Roman"/>
                <w:sz w:val="24"/>
                <w:szCs w:val="24"/>
              </w:rPr>
              <w:t>О внесении и</w:t>
            </w:r>
            <w:r w:rsidRPr="00E82BD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2BDB">
              <w:rPr>
                <w:rFonts w:ascii="Times New Roman" w:hAnsi="Times New Roman" w:cs="Times New Roman"/>
                <w:sz w:val="24"/>
                <w:szCs w:val="24"/>
              </w:rPr>
              <w:t>менений в постановление Администрации сельсовета от 31.07.2017 № 29</w:t>
            </w:r>
            <w:r w:rsidRPr="00E82BD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82BDB" w:rsidRPr="00E82BDB">
              <w:rPr>
                <w:rFonts w:ascii="Times New Roman" w:hAnsi="Times New Roman" w:cs="Times New Roman"/>
                <w:sz w:val="20"/>
                <w:szCs w:val="20"/>
              </w:rPr>
              <w:t>Об утверждении Правил внутреннего трудового распорядка в Администрации 12 лет О</w:t>
            </w:r>
            <w:r w:rsidR="00E82BDB" w:rsidRPr="00E82BD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82BDB" w:rsidRPr="00E82BDB">
              <w:rPr>
                <w:rFonts w:ascii="Times New Roman" w:hAnsi="Times New Roman" w:cs="Times New Roman"/>
                <w:sz w:val="20"/>
                <w:szCs w:val="20"/>
              </w:rPr>
              <w:t>тября сельсовета Поспелихинского рай</w:t>
            </w:r>
            <w:r w:rsidR="00E82BDB" w:rsidRPr="00E82B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82BDB" w:rsidRPr="00E82BDB">
              <w:rPr>
                <w:rFonts w:ascii="Times New Roman" w:hAnsi="Times New Roman" w:cs="Times New Roman"/>
                <w:sz w:val="20"/>
                <w:szCs w:val="20"/>
              </w:rPr>
              <w:t>на Алтайского края</w:t>
            </w:r>
            <w:r w:rsidRPr="00E82B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82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2BDB" w:rsidRPr="00E82BDB" w:rsidRDefault="00E82BDB" w:rsidP="00E82BDB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E33D4C" w:rsidRDefault="00E33D4C" w:rsidP="004A3C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24" w:rsidRDefault="008F1B24" w:rsidP="004A3CD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CDE" w:rsidRPr="008F1B24" w:rsidRDefault="00233984" w:rsidP="004A3CD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B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33D4C" w:rsidRDefault="00E33D4C" w:rsidP="00E33D4C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24" w:rsidRDefault="008F1B24" w:rsidP="00E33D4C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24" w:rsidRDefault="00E82BDB" w:rsidP="00E33D4C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82BDB" w:rsidRDefault="00E82BDB" w:rsidP="00E33D4C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BDB" w:rsidRDefault="00E82BDB" w:rsidP="00E33D4C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BDB" w:rsidRDefault="00E82BDB" w:rsidP="00E33D4C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BDB" w:rsidRPr="00355749" w:rsidRDefault="00E82BDB" w:rsidP="00E33D4C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425E4" w:rsidRPr="00355749" w:rsidTr="00AC438A">
        <w:tc>
          <w:tcPr>
            <w:tcW w:w="9570" w:type="dxa"/>
            <w:gridSpan w:val="2"/>
          </w:tcPr>
          <w:p w:rsidR="006425E4" w:rsidRPr="00E96688" w:rsidRDefault="006425E4" w:rsidP="00AC438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355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Правовые акты иных органов местного самоуправления</w:t>
            </w:r>
            <w:r w:rsidR="00BD4D8C" w:rsidRPr="00355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E82BD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425E4" w:rsidRPr="00355749" w:rsidTr="00AC438A">
        <w:tc>
          <w:tcPr>
            <w:tcW w:w="8046" w:type="dxa"/>
          </w:tcPr>
          <w:p w:rsidR="006425E4" w:rsidRPr="00355749" w:rsidRDefault="006425E4" w:rsidP="00AC438A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425E4" w:rsidRPr="00355749" w:rsidRDefault="006425E4" w:rsidP="00AC438A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5E4" w:rsidRPr="00355749" w:rsidTr="00AC438A">
        <w:tc>
          <w:tcPr>
            <w:tcW w:w="9570" w:type="dxa"/>
            <w:gridSpan w:val="2"/>
          </w:tcPr>
          <w:p w:rsidR="006425E4" w:rsidRPr="00355749" w:rsidRDefault="006425E4" w:rsidP="00AC438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355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Официальные сообщения учредителя Сборника</w:t>
            </w:r>
            <w:r w:rsidR="00BD4D8C" w:rsidRPr="00355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="00E82BD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425E4" w:rsidRPr="00355749" w:rsidTr="00AC438A">
        <w:tc>
          <w:tcPr>
            <w:tcW w:w="8046" w:type="dxa"/>
          </w:tcPr>
          <w:p w:rsidR="006425E4" w:rsidRPr="00355749" w:rsidRDefault="006425E4" w:rsidP="00AC438A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6425E4" w:rsidRPr="00355749" w:rsidRDefault="006425E4" w:rsidP="00AC438A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5E4" w:rsidRPr="00355749" w:rsidTr="00AC438A">
        <w:tc>
          <w:tcPr>
            <w:tcW w:w="9570" w:type="dxa"/>
            <w:gridSpan w:val="2"/>
          </w:tcPr>
          <w:p w:rsidR="006425E4" w:rsidRPr="00E96688" w:rsidRDefault="006425E4" w:rsidP="00AC438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355749">
              <w:rPr>
                <w:rFonts w:ascii="Times New Roman" w:hAnsi="Times New Roman" w:cs="Times New Roman"/>
                <w:b/>
                <w:sz w:val="28"/>
                <w:szCs w:val="28"/>
              </w:rPr>
              <w:t>. Проекты МПА</w:t>
            </w:r>
            <w:r w:rsidR="00BD4D8C" w:rsidRPr="00355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  <w:r w:rsidR="00E96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BD4D8C" w:rsidRPr="00355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6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E82BD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425E4" w:rsidRPr="00355749" w:rsidTr="00AC438A">
        <w:tc>
          <w:tcPr>
            <w:tcW w:w="8046" w:type="dxa"/>
          </w:tcPr>
          <w:p w:rsidR="006425E4" w:rsidRPr="00355749" w:rsidRDefault="006425E4" w:rsidP="00082EF9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6425E4" w:rsidRPr="00E96688" w:rsidRDefault="006425E4" w:rsidP="00AC438A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B8" w:rsidRPr="00355749" w:rsidTr="00EF38B8">
        <w:tc>
          <w:tcPr>
            <w:tcW w:w="8046" w:type="dxa"/>
          </w:tcPr>
          <w:p w:rsidR="00EF38B8" w:rsidRPr="00355749" w:rsidRDefault="00EF38B8" w:rsidP="00930F5D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74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BD4D8C" w:rsidRPr="00355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524" w:type="dxa"/>
          </w:tcPr>
          <w:p w:rsidR="00F543F4" w:rsidRPr="00355749" w:rsidRDefault="00E82BDB" w:rsidP="00F543F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A26533" w:rsidRPr="00355749" w:rsidRDefault="00A26533" w:rsidP="004613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A26533" w:rsidRPr="00355749" w:rsidSect="00D53231">
      <w:headerReference w:type="default" r:id="rId11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C5" w:rsidRDefault="00DD3EC5" w:rsidP="00D53231">
      <w:pPr>
        <w:spacing w:after="0" w:line="240" w:lineRule="auto"/>
      </w:pPr>
      <w:r>
        <w:separator/>
      </w:r>
    </w:p>
  </w:endnote>
  <w:endnote w:type="continuationSeparator" w:id="0">
    <w:p w:rsidR="00DD3EC5" w:rsidRDefault="00DD3EC5" w:rsidP="00D5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Han Sans CN Regular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C5" w:rsidRDefault="00DD3EC5" w:rsidP="00D53231">
      <w:pPr>
        <w:spacing w:after="0" w:line="240" w:lineRule="auto"/>
      </w:pPr>
      <w:r>
        <w:separator/>
      </w:r>
    </w:p>
  </w:footnote>
  <w:footnote w:type="continuationSeparator" w:id="0">
    <w:p w:rsidR="00DD3EC5" w:rsidRDefault="00DD3EC5" w:rsidP="00D5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205352"/>
      <w:docPartObj>
        <w:docPartGallery w:val="Page Numbers (Top of Page)"/>
        <w:docPartUnique/>
      </w:docPartObj>
    </w:sdtPr>
    <w:sdtContent>
      <w:p w:rsidR="00E82BDB" w:rsidRDefault="00E82BDB" w:rsidP="00E82BD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DB" w:rsidRPr="00E82BDB" w:rsidRDefault="00E82BDB" w:rsidP="00E82BDB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393704"/>
      <w:docPartObj>
        <w:docPartGallery w:val="Page Numbers (Top of Page)"/>
        <w:docPartUnique/>
      </w:docPartObj>
    </w:sdtPr>
    <w:sdtContent>
      <w:p w:rsidR="00705946" w:rsidRDefault="00705946" w:rsidP="00E82BD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BDB">
          <w:rPr>
            <w:noProof/>
          </w:rPr>
          <w:t>36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C5592"/>
    <w:multiLevelType w:val="hybridMultilevel"/>
    <w:tmpl w:val="515CC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497E"/>
    <w:multiLevelType w:val="hybridMultilevel"/>
    <w:tmpl w:val="78BC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22CE6701"/>
    <w:multiLevelType w:val="hybridMultilevel"/>
    <w:tmpl w:val="C0C8553A"/>
    <w:lvl w:ilvl="0" w:tplc="788E52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A06657"/>
    <w:multiLevelType w:val="hybridMultilevel"/>
    <w:tmpl w:val="CFE2BFE8"/>
    <w:lvl w:ilvl="0" w:tplc="7E3098F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4A4186"/>
    <w:multiLevelType w:val="hybridMultilevel"/>
    <w:tmpl w:val="8C7268C4"/>
    <w:lvl w:ilvl="0" w:tplc="C93C7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B114DC"/>
    <w:multiLevelType w:val="hybridMultilevel"/>
    <w:tmpl w:val="C2BE92BE"/>
    <w:lvl w:ilvl="0" w:tplc="193A4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CB1276"/>
    <w:multiLevelType w:val="hybridMultilevel"/>
    <w:tmpl w:val="6BF055F2"/>
    <w:lvl w:ilvl="0" w:tplc="736A3570">
      <w:start w:val="1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>
    <w:nsid w:val="5F633521"/>
    <w:multiLevelType w:val="hybridMultilevel"/>
    <w:tmpl w:val="2488E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55118"/>
    <w:multiLevelType w:val="hybridMultilevel"/>
    <w:tmpl w:val="765C2394"/>
    <w:lvl w:ilvl="0" w:tplc="478EA73C">
      <w:start w:val="1"/>
      <w:numFmt w:val="bullet"/>
      <w:lvlText w:val="–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EC7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01D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86F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8DD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616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4FB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2A0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0FA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D5B4EA5"/>
    <w:multiLevelType w:val="hybridMultilevel"/>
    <w:tmpl w:val="520A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134DE"/>
    <w:multiLevelType w:val="hybridMultilevel"/>
    <w:tmpl w:val="8806EBE4"/>
    <w:lvl w:ilvl="0" w:tplc="3B1C25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AF"/>
    <w:rsid w:val="00007BED"/>
    <w:rsid w:val="000303FC"/>
    <w:rsid w:val="00041F9A"/>
    <w:rsid w:val="00050CA1"/>
    <w:rsid w:val="000652B7"/>
    <w:rsid w:val="00075A80"/>
    <w:rsid w:val="00082EF9"/>
    <w:rsid w:val="000F60AD"/>
    <w:rsid w:val="00121664"/>
    <w:rsid w:val="00135292"/>
    <w:rsid w:val="00151502"/>
    <w:rsid w:val="0016374E"/>
    <w:rsid w:val="0017432C"/>
    <w:rsid w:val="0018142F"/>
    <w:rsid w:val="00183641"/>
    <w:rsid w:val="001A2352"/>
    <w:rsid w:val="001B02AF"/>
    <w:rsid w:val="001B51AF"/>
    <w:rsid w:val="001C4122"/>
    <w:rsid w:val="001C472B"/>
    <w:rsid w:val="001F7B83"/>
    <w:rsid w:val="00210DCD"/>
    <w:rsid w:val="00233984"/>
    <w:rsid w:val="002665C9"/>
    <w:rsid w:val="002A0402"/>
    <w:rsid w:val="002A1515"/>
    <w:rsid w:val="002C59C8"/>
    <w:rsid w:val="002D61C3"/>
    <w:rsid w:val="002F514A"/>
    <w:rsid w:val="002F64C0"/>
    <w:rsid w:val="00303778"/>
    <w:rsid w:val="003054A1"/>
    <w:rsid w:val="00331E7A"/>
    <w:rsid w:val="0035455A"/>
    <w:rsid w:val="00355749"/>
    <w:rsid w:val="00360326"/>
    <w:rsid w:val="00366D89"/>
    <w:rsid w:val="0037028C"/>
    <w:rsid w:val="003970F2"/>
    <w:rsid w:val="003D613C"/>
    <w:rsid w:val="003E2AF3"/>
    <w:rsid w:val="004012C6"/>
    <w:rsid w:val="0040664A"/>
    <w:rsid w:val="00461393"/>
    <w:rsid w:val="004807E3"/>
    <w:rsid w:val="004A3CDE"/>
    <w:rsid w:val="004B77DF"/>
    <w:rsid w:val="004D2437"/>
    <w:rsid w:val="004E0997"/>
    <w:rsid w:val="00513F55"/>
    <w:rsid w:val="00517C13"/>
    <w:rsid w:val="00552A89"/>
    <w:rsid w:val="005537CD"/>
    <w:rsid w:val="00571879"/>
    <w:rsid w:val="005776A1"/>
    <w:rsid w:val="005C6D0E"/>
    <w:rsid w:val="005C7364"/>
    <w:rsid w:val="005F3C7E"/>
    <w:rsid w:val="005F50DB"/>
    <w:rsid w:val="00617E7B"/>
    <w:rsid w:val="00625604"/>
    <w:rsid w:val="00640237"/>
    <w:rsid w:val="006425E4"/>
    <w:rsid w:val="0066175E"/>
    <w:rsid w:val="00667693"/>
    <w:rsid w:val="00677A51"/>
    <w:rsid w:val="0069262D"/>
    <w:rsid w:val="006D45A9"/>
    <w:rsid w:val="00705946"/>
    <w:rsid w:val="007204FA"/>
    <w:rsid w:val="00725881"/>
    <w:rsid w:val="00725882"/>
    <w:rsid w:val="00744F1A"/>
    <w:rsid w:val="007812EE"/>
    <w:rsid w:val="007B6866"/>
    <w:rsid w:val="007C6A71"/>
    <w:rsid w:val="007E0773"/>
    <w:rsid w:val="007E1427"/>
    <w:rsid w:val="007E3A72"/>
    <w:rsid w:val="00823E6D"/>
    <w:rsid w:val="0083640E"/>
    <w:rsid w:val="0089332B"/>
    <w:rsid w:val="008E1491"/>
    <w:rsid w:val="008F1B24"/>
    <w:rsid w:val="00921CC8"/>
    <w:rsid w:val="00930F5D"/>
    <w:rsid w:val="00932184"/>
    <w:rsid w:val="00985182"/>
    <w:rsid w:val="009D0923"/>
    <w:rsid w:val="009E252A"/>
    <w:rsid w:val="009F5B2B"/>
    <w:rsid w:val="00A0644B"/>
    <w:rsid w:val="00A1567B"/>
    <w:rsid w:val="00A201FD"/>
    <w:rsid w:val="00A26533"/>
    <w:rsid w:val="00A51BB9"/>
    <w:rsid w:val="00A775B6"/>
    <w:rsid w:val="00A816F4"/>
    <w:rsid w:val="00A903ED"/>
    <w:rsid w:val="00A97A74"/>
    <w:rsid w:val="00AB6DA5"/>
    <w:rsid w:val="00AC3630"/>
    <w:rsid w:val="00AC438A"/>
    <w:rsid w:val="00AD0CD4"/>
    <w:rsid w:val="00B11E13"/>
    <w:rsid w:val="00B34F7D"/>
    <w:rsid w:val="00B36C70"/>
    <w:rsid w:val="00B72939"/>
    <w:rsid w:val="00B764F1"/>
    <w:rsid w:val="00B95B7B"/>
    <w:rsid w:val="00BC3C37"/>
    <w:rsid w:val="00BD4D8C"/>
    <w:rsid w:val="00C22E5C"/>
    <w:rsid w:val="00C317BD"/>
    <w:rsid w:val="00C33F2A"/>
    <w:rsid w:val="00C440EA"/>
    <w:rsid w:val="00C75E01"/>
    <w:rsid w:val="00C836A8"/>
    <w:rsid w:val="00CA4552"/>
    <w:rsid w:val="00CD0D57"/>
    <w:rsid w:val="00CE24D6"/>
    <w:rsid w:val="00D10646"/>
    <w:rsid w:val="00D207A0"/>
    <w:rsid w:val="00D337E9"/>
    <w:rsid w:val="00D44CFA"/>
    <w:rsid w:val="00D53231"/>
    <w:rsid w:val="00D62817"/>
    <w:rsid w:val="00DA170D"/>
    <w:rsid w:val="00DB3FF3"/>
    <w:rsid w:val="00DC06B8"/>
    <w:rsid w:val="00DD2404"/>
    <w:rsid w:val="00DD3EC5"/>
    <w:rsid w:val="00DF611E"/>
    <w:rsid w:val="00E2648D"/>
    <w:rsid w:val="00E33D4C"/>
    <w:rsid w:val="00E46385"/>
    <w:rsid w:val="00E62DF3"/>
    <w:rsid w:val="00E62F55"/>
    <w:rsid w:val="00E82BDB"/>
    <w:rsid w:val="00E96688"/>
    <w:rsid w:val="00EA7192"/>
    <w:rsid w:val="00EE75E7"/>
    <w:rsid w:val="00EF38B8"/>
    <w:rsid w:val="00F21082"/>
    <w:rsid w:val="00F27D2F"/>
    <w:rsid w:val="00F35540"/>
    <w:rsid w:val="00F543F4"/>
    <w:rsid w:val="00F651A2"/>
    <w:rsid w:val="00F724FA"/>
    <w:rsid w:val="00F770DA"/>
    <w:rsid w:val="00F97B2D"/>
    <w:rsid w:val="00FB5191"/>
    <w:rsid w:val="00FC1D54"/>
    <w:rsid w:val="00F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C438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AC438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b/>
      <w:bCs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15150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AC438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AC438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AC438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AC438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C438A"/>
    <w:rPr>
      <w:rFonts w:ascii="Times New Roman" w:eastAsia="Times New Roman" w:hAnsi="Times New Roman" w:cs="Times New Roman"/>
      <w:b/>
      <w:bCs/>
      <w:sz w:val="24"/>
      <w:szCs w:val="24"/>
      <w:lang w:val="x-none"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C438A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40">
    <w:name w:val="Заголовок 4 Знак"/>
    <w:basedOn w:val="a0"/>
    <w:link w:val="4"/>
    <w:rsid w:val="00AC438A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AC438A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rsid w:val="00AC438A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AC438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a7">
    <w:name w:val="No Spacing"/>
    <w:link w:val="a8"/>
    <w:uiPriority w:val="1"/>
    <w:qFormat/>
    <w:rsid w:val="00331E7A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6425E4"/>
  </w:style>
  <w:style w:type="paragraph" w:styleId="a9">
    <w:name w:val="header"/>
    <w:basedOn w:val="a"/>
    <w:link w:val="aa"/>
    <w:uiPriority w:val="99"/>
    <w:unhideWhenUsed/>
    <w:rsid w:val="00D5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3231"/>
  </w:style>
  <w:style w:type="paragraph" w:styleId="ab">
    <w:name w:val="footer"/>
    <w:basedOn w:val="a"/>
    <w:link w:val="ac"/>
    <w:unhideWhenUsed/>
    <w:rsid w:val="00D5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D53231"/>
  </w:style>
  <w:style w:type="table" w:styleId="ad">
    <w:name w:val="Table Grid"/>
    <w:basedOn w:val="a1"/>
    <w:uiPriority w:val="59"/>
    <w:rsid w:val="0064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AC43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C43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rsid w:val="00AC438A"/>
    <w:rPr>
      <w:b/>
      <w:bCs/>
      <w:sz w:val="20"/>
      <w:szCs w:val="20"/>
    </w:rPr>
  </w:style>
  <w:style w:type="paragraph" w:customStyle="1" w:styleId="Web">
    <w:name w:val="Обычный (Web)"/>
    <w:basedOn w:val="a"/>
    <w:rsid w:val="00AC438A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e">
    <w:name w:val="Body Text"/>
    <w:aliases w:val="Знак,Знак1 Знак"/>
    <w:basedOn w:val="a"/>
    <w:link w:val="af"/>
    <w:rsid w:val="00AC43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Основной текст Знак"/>
    <w:aliases w:val="Знак Знак,Знак1 Знак Знак"/>
    <w:basedOn w:val="a0"/>
    <w:link w:val="ae"/>
    <w:rsid w:val="00AC438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AC43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AC438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0">
    <w:name w:val="Normal (Web)"/>
    <w:basedOn w:val="a"/>
    <w:rsid w:val="00AC438A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paragraph" w:styleId="af1">
    <w:name w:val="Plain Text"/>
    <w:basedOn w:val="a"/>
    <w:link w:val="af2"/>
    <w:rsid w:val="00AC438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rsid w:val="00AC43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AC43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C43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3">
    <w:name w:val="page number"/>
    <w:basedOn w:val="a0"/>
    <w:rsid w:val="00AC438A"/>
  </w:style>
  <w:style w:type="paragraph" w:styleId="af4">
    <w:name w:val="annotation text"/>
    <w:basedOn w:val="a"/>
    <w:link w:val="af5"/>
    <w:semiHidden/>
    <w:rsid w:val="00AC4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5">
    <w:name w:val="Текст примечания Знак"/>
    <w:basedOn w:val="a0"/>
    <w:link w:val="af4"/>
    <w:semiHidden/>
    <w:rsid w:val="00AC438A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f6">
    <w:name w:val="annotation subject"/>
    <w:basedOn w:val="af4"/>
    <w:next w:val="af4"/>
    <w:link w:val="af7"/>
    <w:semiHidden/>
    <w:rsid w:val="00AC438A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AC438A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af8">
    <w:name w:val="Balloon Text"/>
    <w:basedOn w:val="a"/>
    <w:link w:val="af9"/>
    <w:rsid w:val="00AC438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en-US"/>
    </w:rPr>
  </w:style>
  <w:style w:type="character" w:customStyle="1" w:styleId="af9">
    <w:name w:val="Текст выноски Знак"/>
    <w:basedOn w:val="a0"/>
    <w:link w:val="af8"/>
    <w:rsid w:val="00AC438A"/>
    <w:rPr>
      <w:rFonts w:ascii="Tahoma" w:eastAsia="Times New Roman" w:hAnsi="Tahoma" w:cs="Times New Roman"/>
      <w:sz w:val="16"/>
      <w:szCs w:val="16"/>
      <w:lang w:val="en-US" w:eastAsia="en-US"/>
    </w:rPr>
  </w:style>
  <w:style w:type="character" w:customStyle="1" w:styleId="messagein1">
    <w:name w:val="messagein1"/>
    <w:rsid w:val="00AC438A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11">
    <w:name w:val="Текст1"/>
    <w:basedOn w:val="a"/>
    <w:rsid w:val="00AC438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210">
    <w:name w:val="Основной текст 21"/>
    <w:basedOn w:val="a"/>
    <w:rsid w:val="00AC438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12">
    <w:name w:val="Без интервала1"/>
    <w:rsid w:val="00AC438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HTML">
    <w:name w:val="HTML Preformatted"/>
    <w:basedOn w:val="a"/>
    <w:link w:val="HTML0"/>
    <w:unhideWhenUsed/>
    <w:rsid w:val="00930F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0F5D"/>
    <w:rPr>
      <w:rFonts w:ascii="Courier New" w:eastAsia="Times New Roman" w:hAnsi="Courier New" w:cs="Courier New"/>
      <w:sz w:val="20"/>
      <w:szCs w:val="20"/>
    </w:rPr>
  </w:style>
  <w:style w:type="paragraph" w:customStyle="1" w:styleId="afa">
    <w:basedOn w:val="a"/>
    <w:next w:val="a5"/>
    <w:link w:val="afb"/>
    <w:qFormat/>
    <w:rsid w:val="00930F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b">
    <w:name w:val="Заголовок Знак"/>
    <w:link w:val="afa"/>
    <w:rsid w:val="00930F5D"/>
    <w:rPr>
      <w:rFonts w:ascii="Times New Roman" w:eastAsia="Times New Roman" w:hAnsi="Times New Roman" w:cs="Times New Roman"/>
      <w:b/>
      <w:sz w:val="28"/>
      <w:szCs w:val="20"/>
    </w:rPr>
  </w:style>
  <w:style w:type="character" w:styleId="afc">
    <w:name w:val="Strong"/>
    <w:uiPriority w:val="22"/>
    <w:qFormat/>
    <w:rsid w:val="00930F5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51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d">
    <w:name w:val="Гипертекстовая ссылка"/>
    <w:rsid w:val="00151502"/>
    <w:rPr>
      <w:color w:val="008000"/>
    </w:rPr>
  </w:style>
  <w:style w:type="character" w:styleId="afe">
    <w:name w:val="Emphasis"/>
    <w:qFormat/>
    <w:rsid w:val="00151502"/>
    <w:rPr>
      <w:i/>
      <w:iCs/>
    </w:rPr>
  </w:style>
  <w:style w:type="paragraph" w:customStyle="1" w:styleId="aff">
    <w:name w:val="Нормальный (таблица)"/>
    <w:basedOn w:val="a"/>
    <w:next w:val="a"/>
    <w:rsid w:val="001515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aff0">
    <w:name w:val="Прижатый влево"/>
    <w:basedOn w:val="a"/>
    <w:next w:val="a"/>
    <w:rsid w:val="001515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</w:rPr>
  </w:style>
  <w:style w:type="character" w:customStyle="1" w:styleId="aff1">
    <w:name w:val="Цветовое выделение"/>
    <w:rsid w:val="00151502"/>
    <w:rPr>
      <w:b/>
      <w:bCs/>
      <w:color w:val="26282F"/>
    </w:rPr>
  </w:style>
  <w:style w:type="character" w:customStyle="1" w:styleId="apple-converted-space">
    <w:name w:val="apple-converted-space"/>
    <w:rsid w:val="00151502"/>
  </w:style>
  <w:style w:type="numbering" w:customStyle="1" w:styleId="13">
    <w:name w:val="Нет списка1"/>
    <w:next w:val="a2"/>
    <w:uiPriority w:val="99"/>
    <w:semiHidden/>
    <w:unhideWhenUsed/>
    <w:rsid w:val="00151502"/>
  </w:style>
  <w:style w:type="table" w:customStyle="1" w:styleId="TableGrid">
    <w:name w:val="TableGrid"/>
    <w:rsid w:val="00151502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List Paragraph"/>
    <w:basedOn w:val="a"/>
    <w:uiPriority w:val="34"/>
    <w:qFormat/>
    <w:rsid w:val="001515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Hyperlink"/>
    <w:uiPriority w:val="99"/>
    <w:semiHidden/>
    <w:unhideWhenUsed/>
    <w:rsid w:val="00640237"/>
    <w:rPr>
      <w:color w:val="0000FF"/>
      <w:u w:val="single"/>
    </w:rPr>
  </w:style>
  <w:style w:type="paragraph" w:styleId="aff4">
    <w:name w:val="footnote text"/>
    <w:basedOn w:val="a"/>
    <w:link w:val="aff5"/>
    <w:uiPriority w:val="99"/>
    <w:semiHidden/>
    <w:unhideWhenUsed/>
    <w:rsid w:val="00640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640237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40237"/>
    <w:rPr>
      <w:rFonts w:ascii="Arial" w:eastAsia="Times New Roman" w:hAnsi="Arial" w:cs="Arial"/>
    </w:rPr>
  </w:style>
  <w:style w:type="paragraph" w:customStyle="1" w:styleId="Standard">
    <w:name w:val="Standard"/>
    <w:uiPriority w:val="99"/>
    <w:rsid w:val="0064023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40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f6">
    <w:name w:val="footnote reference"/>
    <w:semiHidden/>
    <w:unhideWhenUsed/>
    <w:rsid w:val="00640237"/>
    <w:rPr>
      <w:vertAlign w:val="superscript"/>
    </w:rPr>
  </w:style>
  <w:style w:type="paragraph" w:customStyle="1" w:styleId="211">
    <w:name w:val="Основной текст с отступом 21"/>
    <w:basedOn w:val="a"/>
    <w:rsid w:val="00E62F5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2">
    <w:name w:val="Основной текст с отступом 21"/>
    <w:basedOn w:val="a"/>
    <w:rsid w:val="00E62F5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7">
    <w:name w:val="annotation reference"/>
    <w:semiHidden/>
    <w:rsid w:val="00E62F55"/>
    <w:rPr>
      <w:sz w:val="16"/>
      <w:szCs w:val="16"/>
    </w:rPr>
  </w:style>
  <w:style w:type="paragraph" w:customStyle="1" w:styleId="23">
    <w:name w:val="Без интервала2"/>
    <w:rsid w:val="00E62F55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rmattext">
    <w:name w:val="formattext"/>
    <w:basedOn w:val="a"/>
    <w:rsid w:val="00E6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 Spacing"/>
    <w:rsid w:val="00CA4552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C438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AC438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b/>
      <w:bCs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15150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AC438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AC438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AC438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AC438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C438A"/>
    <w:rPr>
      <w:rFonts w:ascii="Times New Roman" w:eastAsia="Times New Roman" w:hAnsi="Times New Roman" w:cs="Times New Roman"/>
      <w:b/>
      <w:bCs/>
      <w:sz w:val="24"/>
      <w:szCs w:val="24"/>
      <w:lang w:val="x-none"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C438A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40">
    <w:name w:val="Заголовок 4 Знак"/>
    <w:basedOn w:val="a0"/>
    <w:link w:val="4"/>
    <w:rsid w:val="00AC438A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AC438A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rsid w:val="00AC438A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AC438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a7">
    <w:name w:val="No Spacing"/>
    <w:link w:val="a8"/>
    <w:uiPriority w:val="1"/>
    <w:qFormat/>
    <w:rsid w:val="00331E7A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6425E4"/>
  </w:style>
  <w:style w:type="paragraph" w:styleId="a9">
    <w:name w:val="header"/>
    <w:basedOn w:val="a"/>
    <w:link w:val="aa"/>
    <w:uiPriority w:val="99"/>
    <w:unhideWhenUsed/>
    <w:rsid w:val="00D5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3231"/>
  </w:style>
  <w:style w:type="paragraph" w:styleId="ab">
    <w:name w:val="footer"/>
    <w:basedOn w:val="a"/>
    <w:link w:val="ac"/>
    <w:unhideWhenUsed/>
    <w:rsid w:val="00D5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D53231"/>
  </w:style>
  <w:style w:type="table" w:styleId="ad">
    <w:name w:val="Table Grid"/>
    <w:basedOn w:val="a1"/>
    <w:uiPriority w:val="59"/>
    <w:rsid w:val="0064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AC43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C43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rsid w:val="00AC438A"/>
    <w:rPr>
      <w:b/>
      <w:bCs/>
      <w:sz w:val="20"/>
      <w:szCs w:val="20"/>
    </w:rPr>
  </w:style>
  <w:style w:type="paragraph" w:customStyle="1" w:styleId="Web">
    <w:name w:val="Обычный (Web)"/>
    <w:basedOn w:val="a"/>
    <w:rsid w:val="00AC438A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e">
    <w:name w:val="Body Text"/>
    <w:aliases w:val="Знак,Знак1 Знак"/>
    <w:basedOn w:val="a"/>
    <w:link w:val="af"/>
    <w:rsid w:val="00AC43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Основной текст Знак"/>
    <w:aliases w:val="Знак Знак,Знак1 Знак Знак"/>
    <w:basedOn w:val="a0"/>
    <w:link w:val="ae"/>
    <w:rsid w:val="00AC438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AC43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AC438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0">
    <w:name w:val="Normal (Web)"/>
    <w:basedOn w:val="a"/>
    <w:rsid w:val="00AC438A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paragraph" w:styleId="af1">
    <w:name w:val="Plain Text"/>
    <w:basedOn w:val="a"/>
    <w:link w:val="af2"/>
    <w:rsid w:val="00AC438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rsid w:val="00AC43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AC43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C43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3">
    <w:name w:val="page number"/>
    <w:basedOn w:val="a0"/>
    <w:rsid w:val="00AC438A"/>
  </w:style>
  <w:style w:type="paragraph" w:styleId="af4">
    <w:name w:val="annotation text"/>
    <w:basedOn w:val="a"/>
    <w:link w:val="af5"/>
    <w:semiHidden/>
    <w:rsid w:val="00AC4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5">
    <w:name w:val="Текст примечания Знак"/>
    <w:basedOn w:val="a0"/>
    <w:link w:val="af4"/>
    <w:semiHidden/>
    <w:rsid w:val="00AC438A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f6">
    <w:name w:val="annotation subject"/>
    <w:basedOn w:val="af4"/>
    <w:next w:val="af4"/>
    <w:link w:val="af7"/>
    <w:semiHidden/>
    <w:rsid w:val="00AC438A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AC438A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af8">
    <w:name w:val="Balloon Text"/>
    <w:basedOn w:val="a"/>
    <w:link w:val="af9"/>
    <w:rsid w:val="00AC438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en-US"/>
    </w:rPr>
  </w:style>
  <w:style w:type="character" w:customStyle="1" w:styleId="af9">
    <w:name w:val="Текст выноски Знак"/>
    <w:basedOn w:val="a0"/>
    <w:link w:val="af8"/>
    <w:rsid w:val="00AC438A"/>
    <w:rPr>
      <w:rFonts w:ascii="Tahoma" w:eastAsia="Times New Roman" w:hAnsi="Tahoma" w:cs="Times New Roman"/>
      <w:sz w:val="16"/>
      <w:szCs w:val="16"/>
      <w:lang w:val="en-US" w:eastAsia="en-US"/>
    </w:rPr>
  </w:style>
  <w:style w:type="character" w:customStyle="1" w:styleId="messagein1">
    <w:name w:val="messagein1"/>
    <w:rsid w:val="00AC438A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11">
    <w:name w:val="Текст1"/>
    <w:basedOn w:val="a"/>
    <w:rsid w:val="00AC438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210">
    <w:name w:val="Основной текст 21"/>
    <w:basedOn w:val="a"/>
    <w:rsid w:val="00AC438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12">
    <w:name w:val="Без интервала1"/>
    <w:rsid w:val="00AC438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HTML">
    <w:name w:val="HTML Preformatted"/>
    <w:basedOn w:val="a"/>
    <w:link w:val="HTML0"/>
    <w:unhideWhenUsed/>
    <w:rsid w:val="00930F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0F5D"/>
    <w:rPr>
      <w:rFonts w:ascii="Courier New" w:eastAsia="Times New Roman" w:hAnsi="Courier New" w:cs="Courier New"/>
      <w:sz w:val="20"/>
      <w:szCs w:val="20"/>
    </w:rPr>
  </w:style>
  <w:style w:type="paragraph" w:customStyle="1" w:styleId="afa">
    <w:basedOn w:val="a"/>
    <w:next w:val="a5"/>
    <w:link w:val="afb"/>
    <w:qFormat/>
    <w:rsid w:val="00930F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b">
    <w:name w:val="Заголовок Знак"/>
    <w:link w:val="afa"/>
    <w:rsid w:val="00930F5D"/>
    <w:rPr>
      <w:rFonts w:ascii="Times New Roman" w:eastAsia="Times New Roman" w:hAnsi="Times New Roman" w:cs="Times New Roman"/>
      <w:b/>
      <w:sz w:val="28"/>
      <w:szCs w:val="20"/>
    </w:rPr>
  </w:style>
  <w:style w:type="character" w:styleId="afc">
    <w:name w:val="Strong"/>
    <w:uiPriority w:val="22"/>
    <w:qFormat/>
    <w:rsid w:val="00930F5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51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d">
    <w:name w:val="Гипертекстовая ссылка"/>
    <w:rsid w:val="00151502"/>
    <w:rPr>
      <w:color w:val="008000"/>
    </w:rPr>
  </w:style>
  <w:style w:type="character" w:styleId="afe">
    <w:name w:val="Emphasis"/>
    <w:qFormat/>
    <w:rsid w:val="00151502"/>
    <w:rPr>
      <w:i/>
      <w:iCs/>
    </w:rPr>
  </w:style>
  <w:style w:type="paragraph" w:customStyle="1" w:styleId="aff">
    <w:name w:val="Нормальный (таблица)"/>
    <w:basedOn w:val="a"/>
    <w:next w:val="a"/>
    <w:rsid w:val="001515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aff0">
    <w:name w:val="Прижатый влево"/>
    <w:basedOn w:val="a"/>
    <w:next w:val="a"/>
    <w:rsid w:val="001515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</w:rPr>
  </w:style>
  <w:style w:type="character" w:customStyle="1" w:styleId="aff1">
    <w:name w:val="Цветовое выделение"/>
    <w:rsid w:val="00151502"/>
    <w:rPr>
      <w:b/>
      <w:bCs/>
      <w:color w:val="26282F"/>
    </w:rPr>
  </w:style>
  <w:style w:type="character" w:customStyle="1" w:styleId="apple-converted-space">
    <w:name w:val="apple-converted-space"/>
    <w:rsid w:val="00151502"/>
  </w:style>
  <w:style w:type="numbering" w:customStyle="1" w:styleId="13">
    <w:name w:val="Нет списка1"/>
    <w:next w:val="a2"/>
    <w:uiPriority w:val="99"/>
    <w:semiHidden/>
    <w:unhideWhenUsed/>
    <w:rsid w:val="00151502"/>
  </w:style>
  <w:style w:type="table" w:customStyle="1" w:styleId="TableGrid">
    <w:name w:val="TableGrid"/>
    <w:rsid w:val="00151502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List Paragraph"/>
    <w:basedOn w:val="a"/>
    <w:uiPriority w:val="34"/>
    <w:qFormat/>
    <w:rsid w:val="001515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Hyperlink"/>
    <w:uiPriority w:val="99"/>
    <w:semiHidden/>
    <w:unhideWhenUsed/>
    <w:rsid w:val="00640237"/>
    <w:rPr>
      <w:color w:val="0000FF"/>
      <w:u w:val="single"/>
    </w:rPr>
  </w:style>
  <w:style w:type="paragraph" w:styleId="aff4">
    <w:name w:val="footnote text"/>
    <w:basedOn w:val="a"/>
    <w:link w:val="aff5"/>
    <w:uiPriority w:val="99"/>
    <w:semiHidden/>
    <w:unhideWhenUsed/>
    <w:rsid w:val="00640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640237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40237"/>
    <w:rPr>
      <w:rFonts w:ascii="Arial" w:eastAsia="Times New Roman" w:hAnsi="Arial" w:cs="Arial"/>
    </w:rPr>
  </w:style>
  <w:style w:type="paragraph" w:customStyle="1" w:styleId="Standard">
    <w:name w:val="Standard"/>
    <w:uiPriority w:val="99"/>
    <w:rsid w:val="0064023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40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f6">
    <w:name w:val="footnote reference"/>
    <w:semiHidden/>
    <w:unhideWhenUsed/>
    <w:rsid w:val="00640237"/>
    <w:rPr>
      <w:vertAlign w:val="superscript"/>
    </w:rPr>
  </w:style>
  <w:style w:type="paragraph" w:customStyle="1" w:styleId="211">
    <w:name w:val="Основной текст с отступом 21"/>
    <w:basedOn w:val="a"/>
    <w:rsid w:val="00E62F5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2">
    <w:name w:val="Основной текст с отступом 21"/>
    <w:basedOn w:val="a"/>
    <w:rsid w:val="00E62F5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7">
    <w:name w:val="annotation reference"/>
    <w:semiHidden/>
    <w:rsid w:val="00E62F55"/>
    <w:rPr>
      <w:sz w:val="16"/>
      <w:szCs w:val="16"/>
    </w:rPr>
  </w:style>
  <w:style w:type="paragraph" w:customStyle="1" w:styleId="23">
    <w:name w:val="Без интервала2"/>
    <w:rsid w:val="00E62F55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rmattext">
    <w:name w:val="formattext"/>
    <w:basedOn w:val="a"/>
    <w:rsid w:val="00E6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 Spacing"/>
    <w:rsid w:val="00CA4552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34CC1-C59C-418D-BA13-ACE45D92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36</Pages>
  <Words>8411</Words>
  <Characters>47946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23</cp:revision>
  <cp:lastPrinted>2024-11-02T05:15:00Z</cp:lastPrinted>
  <dcterms:created xsi:type="dcterms:W3CDTF">2023-11-13T04:40:00Z</dcterms:created>
  <dcterms:modified xsi:type="dcterms:W3CDTF">2024-11-02T05:17:00Z</dcterms:modified>
</cp:coreProperties>
</file>